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C6" w:rsidRPr="006411B1" w:rsidRDefault="003203C6" w:rsidP="003203C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bookmarkStart w:id="0" w:name="_GoBack"/>
      <w:bookmarkEnd w:id="0"/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מדינת ישראל</w:t>
      </w:r>
    </w:p>
    <w:p w:rsidR="003203C6" w:rsidRPr="006411B1" w:rsidRDefault="003203C6" w:rsidP="003203C6">
      <w:pPr>
        <w:spacing w:after="0" w:line="240" w:lineRule="exact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משרד החינוך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מינהל עובדי הוראה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אגף א' התמחות וכניסה להוראה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noProof/>
          <w:w w:val="55"/>
          <w:sz w:val="30"/>
          <w:szCs w:val="32"/>
          <w:rtl/>
          <w:lang w:eastAsia="he-IL"/>
        </w:rPr>
        <w:t>טיוטה</w:t>
      </w:r>
    </w:p>
    <w:p w:rsidR="003203C6" w:rsidRPr="00651A56" w:rsidRDefault="003203C6" w:rsidP="003203C6">
      <w:pPr>
        <w:jc w:val="center"/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</w:pPr>
      <w:r w:rsidRPr="00651A5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משוב אמצע שנה</w:t>
      </w:r>
      <w:r w:rsidRPr="0003045F"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 </w:t>
      </w:r>
      <w:r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–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Pr="0003045F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ל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גננות </w:t>
      </w:r>
      <w:r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מתמח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ות</w:t>
      </w:r>
      <w:r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</w:p>
    <w:p w:rsidR="003203C6" w:rsidRDefault="003203C6" w:rsidP="003203C6">
      <w:pPr>
        <w:jc w:val="center"/>
        <w:rPr>
          <w:rFonts w:cs="David"/>
          <w:noProof/>
          <w:w w:val="70"/>
          <w:sz w:val="36"/>
          <w:szCs w:val="36"/>
          <w:rtl/>
          <w:lang w:eastAsia="he-IL"/>
        </w:rPr>
      </w:pPr>
      <w:r>
        <w:rPr>
          <w:rFonts w:cs="David" w:hint="cs"/>
          <w:noProof/>
          <w:w w:val="70"/>
          <w:sz w:val="36"/>
          <w:szCs w:val="36"/>
          <w:rtl/>
          <w:lang w:eastAsia="he-IL"/>
        </w:rPr>
        <w:t>בזיקה למדדי ההערכה בכלי להערכת לגננות מתמחות</w:t>
      </w:r>
    </w:p>
    <w:p w:rsidR="003203C6" w:rsidRPr="002A1114" w:rsidRDefault="003203C6" w:rsidP="003203C6">
      <w:pPr>
        <w:spacing w:before="120" w:after="120"/>
        <w:jc w:val="center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>ימולא</w:t>
      </w:r>
      <w:r w:rsidRPr="00240B5B">
        <w:rPr>
          <w:rFonts w:cs="David" w:hint="cs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ע"י המפקחת והגננת החונכת</w:t>
      </w: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עד ה- 15 בינואר של שנת ההתמחות</w:t>
      </w:r>
    </w:p>
    <w:p w:rsidR="003203C6" w:rsidRDefault="003203C6" w:rsidP="003203C6">
      <w:pPr>
        <w:spacing w:before="24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5900D1">
        <w:rPr>
          <w:rFonts w:cs="David" w:hint="cs"/>
          <w:b/>
          <w:bCs/>
          <w:noProof/>
          <w:w w:val="70"/>
          <w:sz w:val="32"/>
          <w:szCs w:val="32"/>
          <w:rtl/>
          <w:lang w:eastAsia="he-IL"/>
        </w:rPr>
        <w:t>'משוב אמצע שנה'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ניתן כסיכום כתוב של שיחת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משוב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שהתקיימה בהשתתפות המפקחת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, 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גננת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חונ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המתמחה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,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במטרה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>לתת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למתמחה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על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תפקודה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בעבודה,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ל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הדריכה לקראת המשך עבודתה.</w:t>
      </w:r>
    </w:p>
    <w:p w:rsidR="003203C6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יתייחס למדדי ההערכה המופיעים 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החדש להערכת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גננות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מתמח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ות, כאשר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ההערכה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יכול לשמש כבסיס לשיחה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כמחוון בעת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כתיבת המשוב.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"/>
        <w:gridCol w:w="228"/>
        <w:gridCol w:w="107"/>
        <w:gridCol w:w="32"/>
        <w:gridCol w:w="134"/>
        <w:gridCol w:w="205"/>
        <w:gridCol w:w="69"/>
        <w:gridCol w:w="275"/>
        <w:gridCol w:w="274"/>
        <w:gridCol w:w="70"/>
        <w:gridCol w:w="204"/>
        <w:gridCol w:w="136"/>
        <w:gridCol w:w="11"/>
        <w:gridCol w:w="129"/>
        <w:gridCol w:w="130"/>
        <w:gridCol w:w="73"/>
        <w:gridCol w:w="22"/>
        <w:gridCol w:w="49"/>
        <w:gridCol w:w="158"/>
        <w:gridCol w:w="116"/>
        <w:gridCol w:w="24"/>
        <w:gridCol w:w="146"/>
        <w:gridCol w:w="108"/>
        <w:gridCol w:w="95"/>
        <w:gridCol w:w="173"/>
        <w:gridCol w:w="267"/>
        <w:gridCol w:w="275"/>
        <w:gridCol w:w="79"/>
        <w:gridCol w:w="189"/>
        <w:gridCol w:w="8"/>
        <w:gridCol w:w="260"/>
        <w:gridCol w:w="267"/>
        <w:gridCol w:w="125"/>
        <w:gridCol w:w="142"/>
        <w:gridCol w:w="48"/>
        <w:gridCol w:w="92"/>
        <w:gridCol w:w="130"/>
        <w:gridCol w:w="47"/>
        <w:gridCol w:w="221"/>
        <w:gridCol w:w="95"/>
        <w:gridCol w:w="185"/>
        <w:gridCol w:w="31"/>
        <w:gridCol w:w="100"/>
        <w:gridCol w:w="136"/>
        <w:gridCol w:w="48"/>
        <w:gridCol w:w="131"/>
        <w:gridCol w:w="314"/>
        <w:gridCol w:w="267"/>
        <w:gridCol w:w="47"/>
        <w:gridCol w:w="237"/>
        <w:gridCol w:w="81"/>
        <w:gridCol w:w="259"/>
        <w:gridCol w:w="376"/>
        <w:gridCol w:w="320"/>
        <w:gridCol w:w="1220"/>
        <w:gridCol w:w="100"/>
        <w:gridCol w:w="47"/>
        <w:gridCol w:w="256"/>
      </w:tblGrid>
      <w:tr w:rsidR="003203C6" w:rsidRPr="00BD5822" w:rsidTr="00024431">
        <w:trPr>
          <w:cantSplit/>
          <w:trHeight w:val="46"/>
          <w:jc w:val="center"/>
        </w:trPr>
        <w:tc>
          <w:tcPr>
            <w:tcW w:w="9639" w:type="dxa"/>
            <w:gridSpan w:val="5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before="120" w:after="0" w:line="240" w:lineRule="auto"/>
              <w:ind w:left="0" w:firstLine="0"/>
              <w:outlineLvl w:val="5"/>
              <w:rPr>
                <w:rFonts w:ascii="Times New Roman" w:eastAsia="Times New Roman" w:hAnsi="Times New Roman" w:cs="David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 xml:space="preserve">פרטי המתמחה </w:t>
            </w:r>
          </w:p>
        </w:tc>
      </w:tr>
      <w:tr w:rsidR="003203C6" w:rsidRPr="00BD5822" w:rsidTr="00024431">
        <w:trPr>
          <w:trHeight w:val="218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rtl/>
                <w:lang w:eastAsia="he-IL"/>
              </w:rPr>
              <w:t>-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שם המתמחה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80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מיקוד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כתובת למשלוח דואר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53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נוסף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(נייד)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6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מו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סד ההכשרה להוראה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הוכשר/ה להוראה בשכבת גיל 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/ בהתמחות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740" w:type="dxa"/>
            <w:gridSpan w:val="2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>פרטים על מסגרת ההעסקה בתקופת ההתמחות</w:t>
            </w: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הגן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עד תאריך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מתאריך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05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סמל מוסד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מס' טלפון 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57" w:type="dxa"/>
            <w:gridSpan w:val="20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(נייד)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Times New Roman" w:hint="cs"/>
                <w:w w:val="80"/>
                <w:sz w:val="26"/>
                <w:szCs w:val="26"/>
              </w:rPr>
              <w:sym w:font="Wingdings" w:char="F06F"/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כן        </w:t>
            </w:r>
            <w:r w:rsidRPr="00BD5822">
              <w:rPr>
                <w:rFonts w:ascii="Times New Roman" w:eastAsia="Times New Roman" w:hAnsi="Times New Roman" w:cs="Times New Roman" w:hint="cs"/>
                <w:w w:val="80"/>
                <w:sz w:val="26"/>
                <w:szCs w:val="26"/>
              </w:rPr>
              <w:sym w:font="Wingdings" w:char="F06F"/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אם כן </w:t>
            </w:r>
            <w:r w:rsidRPr="00BD5822"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  <w:t>–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היכן?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בוגרת קורס להכשרת חונכים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של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המפקחת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 xml:space="preserve">היקף 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ה</w:t>
            </w: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משרה בהתמחות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 xml:space="preserve">גננת משלימה </w:t>
            </w:r>
          </w:p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כן / לא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>מנהלת גן</w:t>
            </w:r>
          </w:p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 כן / לא</w:t>
            </w:r>
          </w:p>
        </w:tc>
        <w:tc>
          <w:tcPr>
            <w:tcW w:w="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</w:tbl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הערכת גננות ברא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שית דרכם היא בעיקרה הערכה מעצבת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הערכה לשם למידה (הל"ל)</w:t>
      </w:r>
      <w:r w:rsidRPr="00BD5822">
        <w:rPr>
          <w:rFonts w:cs="David"/>
          <w:noProof/>
          <w:w w:val="70"/>
          <w:sz w:val="32"/>
          <w:szCs w:val="32"/>
          <w:vertAlign w:val="superscript"/>
          <w:rtl/>
          <w:lang w:eastAsia="he-IL"/>
        </w:rPr>
        <w:footnoteReference w:id="1"/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שמטרתה העיקרית היא קידום הלמידה וההתפתחות המקצועית.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בשתי נקודות זמן מתקיימת הערכה קובעת: בסוף שנת ההתמחות לצרכי רישוי, ובשנה שלאחריה לצרכי קבלת קביעות.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בנוסף לתהליכי התמיכה והערכה לשם למידה המתקיימים הן בסדנת ההתמחות/ גננות חדשות, והן בזירת העבודה בגן עם הגננת החונכת, באופן בלתי פורמלי, בשנת ההתמחות מתקיים גם תהליך פורמלי של משוב אמצע שנה. 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תפקידו לתת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מעצב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הקשור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בגילוי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נקודות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חוזק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וחולשה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לצד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תמיכה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וסיוע. 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שיחת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מתקיימת בהשתתפות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המפקחת, הגננת החונכת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והמתמחה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.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כל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אחד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מהשותפים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(ביחס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למדדי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ההצלחה בכלי להערכת גננות מתמחות)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ישמש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בסיס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,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יכלול 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זיהוי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שנעשה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היטב, זיהוי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שעדיין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זקוק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לשיפור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לביצוע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ברמה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הנדרשת וחשיבה על האופן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שבו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אפשר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לשפר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הביצועים,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המתמחה אחראית לאיסוף ראיות המעידות על עשייתה בכל אחד מהמדדים. הגננת המלווה והמפקחת יערכו תצפיות ויאספו גם הן עדויות תומכות לביצועי המתמחה.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לאחר מילוי המשוב, יימסר הסיכום הכללי למתמחה, על גבי הטופס המצ"ב. עותק ממנו יש להעביר לידי מרכז/ת ההתמחות בהוראה, (מרכז/ת הסטאז'), במכללה או באוניברסיטה. עותק נוסף יתויק בתיק האישי של המתמחה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.</w:t>
      </w:r>
    </w:p>
    <w:p w:rsidR="003203C6" w:rsidRDefault="003203C6" w:rsidP="003203C6">
      <w:pPr>
        <w:bidi w:val="0"/>
        <w:spacing w:after="0" w:line="240" w:lineRule="auto"/>
        <w:ind w:left="0" w:firstLine="0"/>
        <w:rPr>
          <w:b/>
          <w:bCs/>
          <w:sz w:val="28"/>
          <w:szCs w:val="28"/>
          <w:rtl/>
        </w:rPr>
        <w:sectPr w:rsidR="003203C6" w:rsidSect="00240B5B">
          <w:pgSz w:w="11906" w:h="16838"/>
          <w:pgMar w:top="1134" w:right="340" w:bottom="1134" w:left="425" w:header="709" w:footer="0" w:gutter="0"/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624"/>
        <w:bidiVisual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545"/>
        <w:gridCol w:w="3401"/>
        <w:gridCol w:w="4111"/>
        <w:gridCol w:w="3403"/>
      </w:tblGrid>
      <w:tr w:rsidR="00F85A16" w:rsidRPr="004858A1" w:rsidTr="00F85A16">
        <w:trPr>
          <w:trHeight w:val="560"/>
          <w:tblHeader/>
        </w:trPr>
        <w:tc>
          <w:tcPr>
            <w:tcW w:w="1559" w:type="dxa"/>
            <w:shd w:val="clear" w:color="auto" w:fill="D9D9D9" w:themeFill="background1" w:themeFillShade="D9"/>
          </w:tcPr>
          <w:p w:rsidR="003203C6" w:rsidRPr="004858A1" w:rsidRDefault="003203C6" w:rsidP="00F85A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מדדים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3203C6" w:rsidRPr="004858A1" w:rsidRDefault="003203C6" w:rsidP="00F85A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מרכיבים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3203C6" w:rsidRPr="004858A1" w:rsidRDefault="003203C6" w:rsidP="00F85A16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עדויות תומכות (מה מעיד על כך?)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203C6" w:rsidRPr="004858A1" w:rsidRDefault="003203C6" w:rsidP="00F85A16">
            <w:pPr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8E3E3" wp14:editId="370B3C6E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158750</wp:posOffset>
                      </wp:positionV>
                      <wp:extent cx="1216025" cy="45085"/>
                      <wp:effectExtent l="28575" t="123190" r="31750" b="146050"/>
                      <wp:wrapNone/>
                      <wp:docPr id="6" name="מחבר מרפקי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216025" cy="4508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38100" algn="ctr">
                                <a:solidFill>
                                  <a:srgbClr val="4F81BD"/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מחבר מרפקי 6" o:spid="_x0000_s1026" type="#_x0000_t34" style="position:absolute;left:0;text-align:left;margin-left:82.9pt;margin-top:12.5pt;width:95.75pt;height: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" adj="10794" strokecolor="#4f81bd" strokeweight="3pt">
                      <v:stroke startarrow="open"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  <w:proofErr w:type="spellStart"/>
            <w:r w:rsidRPr="004858A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חוזקות</w:t>
            </w:r>
            <w:proofErr w:type="spellEnd"/>
            <w:r w:rsidRPr="004858A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858A1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4858A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נקודות לשיפור     </w:t>
            </w:r>
          </w:p>
          <w:p w:rsidR="003203C6" w:rsidRPr="004858A1" w:rsidRDefault="003203C6" w:rsidP="00F85A16">
            <w:pPr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4858A1">
              <w:rPr>
                <w:b/>
                <w:bCs/>
                <w:sz w:val="24"/>
                <w:szCs w:val="24"/>
              </w:rPr>
              <w:t xml:space="preserve">FEEDBACK )                        </w:t>
            </w:r>
            <w:r w:rsidRPr="004858A1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58A1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4858A1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3203C6" w:rsidRPr="004858A1" w:rsidRDefault="003203C6" w:rsidP="00F85A16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המלצות להמשך</w:t>
            </w:r>
          </w:p>
          <w:p w:rsidR="003203C6" w:rsidRPr="004858A1" w:rsidRDefault="003203C6" w:rsidP="00F85A16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4858A1">
              <w:rPr>
                <w:b/>
                <w:bCs/>
                <w:sz w:val="24"/>
                <w:szCs w:val="24"/>
              </w:rPr>
              <w:t xml:space="preserve">FEEDORWARD </w:t>
            </w:r>
            <w:r w:rsidRPr="004858A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4858A1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 xml:space="preserve"> )                                      </w:t>
            </w:r>
          </w:p>
        </w:tc>
      </w:tr>
      <w:tr w:rsidR="00F85A16" w:rsidRPr="004858A1" w:rsidTr="00F85A16">
        <w:tc>
          <w:tcPr>
            <w:tcW w:w="1559" w:type="dxa"/>
            <w:vMerge w:val="restart"/>
            <w:shd w:val="clear" w:color="auto" w:fill="auto"/>
          </w:tcPr>
          <w:p w:rsidR="003203C6" w:rsidRPr="004858A1" w:rsidRDefault="003203C6" w:rsidP="00F85A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תכנון העשייה החינוכית בגן</w:t>
            </w:r>
          </w:p>
          <w:p w:rsidR="003203C6" w:rsidRPr="004858A1" w:rsidRDefault="003203C6" w:rsidP="00F85A16">
            <w:pPr>
              <w:ind w:left="493" w:firstLine="0"/>
              <w:contextualSpacing/>
              <w:rPr>
                <w:sz w:val="24"/>
                <w:szCs w:val="24"/>
                <w:rtl/>
              </w:rPr>
            </w:pPr>
          </w:p>
          <w:p w:rsidR="003203C6" w:rsidRPr="004858A1" w:rsidRDefault="003203C6" w:rsidP="00F85A16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Default="003203C6" w:rsidP="00F85A16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D559A">
              <w:rPr>
                <w:rFonts w:ascii="Arial" w:hAnsi="Arial"/>
                <w:b/>
                <w:bCs/>
                <w:sz w:val="24"/>
                <w:szCs w:val="24"/>
                <w:rtl/>
              </w:rPr>
              <w:t>ת</w:t>
            </w:r>
            <w:r w:rsidRPr="009D559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כנון </w:t>
            </w:r>
            <w:r w:rsidRPr="009D559A">
              <w:rPr>
                <w:rFonts w:ascii="Arial" w:hAnsi="Arial"/>
                <w:b/>
                <w:bCs/>
                <w:sz w:val="24"/>
                <w:szCs w:val="24"/>
                <w:rtl/>
              </w:rPr>
              <w:t>עבודה והערכה</w:t>
            </w:r>
          </w:p>
          <w:p w:rsidR="003203C6" w:rsidRPr="009D559A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הכרות עם מסמכי המשרד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D559A">
              <w:rPr>
                <w:rFonts w:ascii="Arial" w:hAnsi="Arial" w:hint="cs"/>
                <w:sz w:val="20"/>
                <w:szCs w:val="20"/>
                <w:rtl/>
              </w:rPr>
              <w:t>תכנון עבודה שנתי, תכנים מותאמים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143" w:firstLine="0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דרכי הוראה מותאמות ומגוונות</w:t>
            </w: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0"/>
                <w:szCs w:val="20"/>
                <w:rtl/>
              </w:rPr>
            </w:pPr>
            <w:r w:rsidRPr="00CE03F1">
              <w:rPr>
                <w:rFonts w:ascii="Arial" w:hAnsi="Arial" w:hint="cs"/>
                <w:sz w:val="20"/>
                <w:szCs w:val="20"/>
                <w:rtl/>
              </w:rPr>
              <w:t>גיוון דרכי הוראה (שיטות ואמצעים)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143" w:firstLine="0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858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מתן מענה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לשונות בין הילדים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E03F1">
              <w:rPr>
                <w:rFonts w:ascii="Arial" w:hAnsi="Arial" w:hint="cs"/>
                <w:sz w:val="20"/>
                <w:szCs w:val="20"/>
                <w:rtl/>
              </w:rPr>
              <w:t>דרכי עבודה מותאמות לצרכים ויכולות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143" w:firstLine="0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365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הי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כרות עם הילדים</w:t>
            </w:r>
            <w:r w:rsidRPr="004858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והערכת</w:t>
            </w:r>
            <w:r w:rsidRPr="004858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תפקודם</w:t>
            </w:r>
          </w:p>
          <w:p w:rsidR="003203C6" w:rsidRPr="009D559A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הכרות עם צרכים ויכולות</w:t>
            </w:r>
            <w:r w:rsidRPr="009D559A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3203C6" w:rsidRPr="009D559A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זיהוי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חוזקות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וחולשות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0"/>
                <w:szCs w:val="20"/>
                <w:rtl/>
              </w:rPr>
            </w:pPr>
            <w:r w:rsidRPr="009D559A">
              <w:rPr>
                <w:rFonts w:ascii="Arial" w:hAnsi="Arial" w:hint="cs"/>
                <w:sz w:val="20"/>
                <w:szCs w:val="20"/>
                <w:rtl/>
              </w:rPr>
              <w:t>מעקב אחר התפתחות הלמידה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143" w:firstLine="0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 w:val="restart"/>
            <w:shd w:val="clear" w:color="auto" w:fill="auto"/>
          </w:tcPr>
          <w:p w:rsidR="003203C6" w:rsidRPr="004858A1" w:rsidRDefault="003203C6" w:rsidP="00F85A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דרכי פעולה</w:t>
            </w:r>
          </w:p>
        </w:tc>
        <w:tc>
          <w:tcPr>
            <w:tcW w:w="3545" w:type="dxa"/>
            <w:shd w:val="clear" w:color="auto" w:fill="auto"/>
          </w:tcPr>
          <w:p w:rsidR="003203C6" w:rsidRPr="0087563F" w:rsidRDefault="003203C6" w:rsidP="00F85A16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87563F">
              <w:rPr>
                <w:rFonts w:ascii="Arial" w:hAnsi="Arial"/>
                <w:b/>
                <w:bCs/>
                <w:sz w:val="24"/>
                <w:szCs w:val="24"/>
                <w:rtl/>
              </w:rPr>
              <w:t>יצירת סביבות למידה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3203C6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סביבות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למידה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מאתגרות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ותואמות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את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התפתחות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הילדים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3203C6" w:rsidRPr="0087563F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  <w:rtl/>
              </w:rPr>
            </w:pPr>
            <w:r w:rsidRPr="009D559A">
              <w:rPr>
                <w:rFonts w:ascii="Arial" w:hAnsi="Arial" w:hint="cs"/>
                <w:sz w:val="20"/>
                <w:szCs w:val="20"/>
                <w:rtl/>
              </w:rPr>
              <w:t>הסביבה</w:t>
            </w:r>
            <w:r w:rsidRPr="009D559A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9D559A">
              <w:rPr>
                <w:rFonts w:ascii="Arial" w:hAnsi="Arial" w:hint="cs"/>
                <w:sz w:val="20"/>
                <w:szCs w:val="20"/>
                <w:rtl/>
              </w:rPr>
              <w:t>מגוונת</w:t>
            </w:r>
            <w:r w:rsidRPr="009D559A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9D559A">
              <w:rPr>
                <w:rFonts w:ascii="Arial" w:hAnsi="Arial" w:hint="cs"/>
                <w:sz w:val="20"/>
                <w:szCs w:val="20"/>
                <w:rtl/>
              </w:rPr>
              <w:t>ונותנת</w:t>
            </w:r>
            <w:r w:rsidRPr="009D559A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9D559A">
              <w:rPr>
                <w:rFonts w:ascii="Arial" w:hAnsi="Arial" w:hint="cs"/>
                <w:sz w:val="20"/>
                <w:szCs w:val="20"/>
                <w:rtl/>
              </w:rPr>
              <w:t>מענה</w:t>
            </w:r>
            <w:r w:rsidRPr="009D559A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9D559A">
              <w:rPr>
                <w:rFonts w:ascii="Arial" w:hAnsi="Arial" w:hint="cs"/>
                <w:sz w:val="20"/>
                <w:szCs w:val="20"/>
                <w:rtl/>
              </w:rPr>
              <w:t>לשונות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/>
              <w:contextualSpacing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87563F" w:rsidRDefault="003203C6" w:rsidP="00F85A16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 w:rsidRPr="0087563F">
              <w:rPr>
                <w:rFonts w:ascii="Arial" w:hAnsi="Arial"/>
                <w:b/>
                <w:bCs/>
                <w:sz w:val="24"/>
                <w:szCs w:val="24"/>
                <w:rtl/>
              </w:rPr>
              <w:t>ניהול זמן</w:t>
            </w:r>
            <w:r w:rsidRPr="0087563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4"/>
                <w:szCs w:val="24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סדר יום המותאם לצרכים ויכולות, גמישות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ניצול</w:t>
            </w:r>
            <w:r w:rsidRPr="004858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הזדמנויות</w:t>
            </w:r>
            <w:r w:rsidRPr="004858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למידה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מעקב אחר הפעילות וניצול הזדמנויות למידה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 w:val="restart"/>
            <w:shd w:val="clear" w:color="auto" w:fill="auto"/>
          </w:tcPr>
          <w:p w:rsidR="003203C6" w:rsidRPr="004858A1" w:rsidRDefault="003203C6" w:rsidP="00F85A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אקלים גן</w:t>
            </w: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858A1">
              <w:rPr>
                <w:rFonts w:ascii="Arial" w:hAnsi="Arial"/>
                <w:b/>
                <w:bCs/>
                <w:sz w:val="24"/>
                <w:szCs w:val="24"/>
                <w:rtl/>
              </w:rPr>
              <w:t>אינטראקציות</w:t>
            </w: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58A1">
              <w:rPr>
                <w:b/>
                <w:bCs/>
                <w:sz w:val="24"/>
                <w:szCs w:val="24"/>
                <w:rtl/>
              </w:rPr>
              <w:t>בגן</w:t>
            </w:r>
          </w:p>
          <w:p w:rsidR="003203C6" w:rsidRPr="009D559A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</w:rPr>
            </w:pPr>
            <w:r w:rsidRPr="009D559A">
              <w:rPr>
                <w:rFonts w:ascii="Arial" w:hAnsi="Arial" w:hint="cs"/>
                <w:sz w:val="20"/>
                <w:szCs w:val="20"/>
                <w:rtl/>
              </w:rPr>
              <w:t>הצבת גבולות, ייזום אינטראקציות חברתיות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0"/>
                <w:szCs w:val="20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התייחסות ברגישות ובכבוד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176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CE60BE" w:rsidRDefault="003203C6" w:rsidP="00F85A16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ind w:left="460" w:hanging="460"/>
              <w:contextualSpacing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E60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התייחסות להיבטים רגשיים וחברתיים במכלול העשייה בגן</w:t>
            </w:r>
          </w:p>
          <w:p w:rsidR="003203C6" w:rsidRPr="009D559A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  <w:rtl/>
              </w:rPr>
            </w:pPr>
            <w:r w:rsidRPr="009D559A">
              <w:rPr>
                <w:rFonts w:ascii="Arial" w:hAnsi="Arial" w:hint="cs"/>
                <w:sz w:val="20"/>
                <w:szCs w:val="20"/>
                <w:rtl/>
              </w:rPr>
              <w:t>התמודדות עם מצבי קונפליקט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מרחב סוציו דרמטי, הבעה חברתית ורגשית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 w:val="restart"/>
            <w:shd w:val="clear" w:color="auto" w:fill="auto"/>
          </w:tcPr>
          <w:p w:rsidR="003203C6" w:rsidRDefault="003203C6" w:rsidP="00F85A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שיתוף הורים</w:t>
            </w:r>
          </w:p>
          <w:p w:rsidR="00F85A16" w:rsidRPr="004858A1" w:rsidRDefault="00F85A16" w:rsidP="00F85A16">
            <w:pPr>
              <w:autoSpaceDE w:val="0"/>
              <w:autoSpaceDN w:val="0"/>
              <w:spacing w:after="0" w:line="240" w:lineRule="auto"/>
              <w:ind w:left="360" w:firstLine="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ind w:left="460" w:hanging="4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87563F">
              <w:rPr>
                <w:b/>
                <w:bCs/>
                <w:sz w:val="24"/>
                <w:szCs w:val="24"/>
                <w:rtl/>
              </w:rPr>
              <w:t>מפגשים/</w:t>
            </w:r>
            <w:r w:rsidRPr="0087563F">
              <w:rPr>
                <w:rFonts w:ascii="Arial" w:hAnsi="Arial"/>
                <w:b/>
                <w:bCs/>
                <w:sz w:val="24"/>
                <w:szCs w:val="24"/>
                <w:rtl/>
              </w:rPr>
              <w:t>אספות</w:t>
            </w:r>
            <w:r w:rsidRPr="0087563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563F">
              <w:rPr>
                <w:b/>
                <w:bCs/>
                <w:sz w:val="24"/>
                <w:szCs w:val="24"/>
                <w:rtl/>
              </w:rPr>
              <w:t>הורים</w:t>
            </w:r>
            <w:r w:rsidRPr="0087563F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87563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שיתוף</w:t>
            </w:r>
            <w:r w:rsidRPr="0087563F">
              <w:rPr>
                <w:rFonts w:hint="cs"/>
                <w:b/>
                <w:bCs/>
                <w:sz w:val="24"/>
                <w:szCs w:val="24"/>
                <w:rtl/>
              </w:rPr>
              <w:t xml:space="preserve"> הורים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374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4858A1" w:rsidRDefault="003203C6" w:rsidP="00F85A16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ind w:left="460" w:hanging="460"/>
              <w:rPr>
                <w:b/>
                <w:bCs/>
                <w:sz w:val="24"/>
                <w:szCs w:val="24"/>
                <w:u w:val="single"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מפגש פרטני עם הורים</w:t>
            </w:r>
          </w:p>
          <w:p w:rsidR="003203C6" w:rsidRPr="009D559A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sz w:val="20"/>
                <w:szCs w:val="20"/>
                <w:rtl/>
              </w:rPr>
            </w:pPr>
            <w:r w:rsidRPr="009D559A">
              <w:rPr>
                <w:rFonts w:ascii="Arial" w:hAnsi="Arial" w:hint="cs"/>
                <w:sz w:val="20"/>
                <w:szCs w:val="20"/>
                <w:rtl/>
              </w:rPr>
              <w:t xml:space="preserve">דיווח על התפתחות הילדים, 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0"/>
                <w:szCs w:val="20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קשר תקין ובונה, טפסי הפנייה לוועדות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 w:val="restart"/>
            <w:shd w:val="clear" w:color="auto" w:fill="auto"/>
          </w:tcPr>
          <w:p w:rsidR="003203C6" w:rsidRPr="004858A1" w:rsidRDefault="003203C6" w:rsidP="00F85A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ניהול צוות</w:t>
            </w:r>
          </w:p>
          <w:p w:rsidR="003203C6" w:rsidRPr="004858A1" w:rsidRDefault="003203C6" w:rsidP="00F85A16">
            <w:pPr>
              <w:ind w:left="34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אחריות והתפתחות מקצועית</w:t>
            </w:r>
          </w:p>
        </w:tc>
        <w:tc>
          <w:tcPr>
            <w:tcW w:w="3545" w:type="dxa"/>
            <w:shd w:val="clear" w:color="auto" w:fill="auto"/>
          </w:tcPr>
          <w:p w:rsidR="003203C6" w:rsidRPr="0087563F" w:rsidRDefault="003203C6" w:rsidP="00F85A16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  <w:rtl/>
              </w:rPr>
            </w:pPr>
            <w:r w:rsidRPr="0087563F">
              <w:rPr>
                <w:b/>
                <w:bCs/>
                <w:sz w:val="24"/>
                <w:szCs w:val="24"/>
                <w:rtl/>
              </w:rPr>
              <w:t xml:space="preserve">עבודת </w:t>
            </w:r>
            <w:r w:rsidRPr="0087563F">
              <w:rPr>
                <w:rFonts w:ascii="Arial" w:hAnsi="Arial"/>
                <w:b/>
                <w:bCs/>
                <w:sz w:val="24"/>
                <w:szCs w:val="24"/>
                <w:rtl/>
              </w:rPr>
              <w:t>צוות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0"/>
                <w:szCs w:val="20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פגישות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צוות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,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הגדרת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תפקידים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,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תכנון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,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הכרות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עם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גורמים</w:t>
            </w:r>
            <w:r w:rsidRPr="0087563F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7563F">
              <w:rPr>
                <w:rFonts w:ascii="Arial" w:hAnsi="Arial" w:hint="cs"/>
                <w:sz w:val="20"/>
                <w:szCs w:val="20"/>
                <w:rtl/>
              </w:rPr>
              <w:t>בקהילה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87563F" w:rsidRDefault="003203C6" w:rsidP="00F85A16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  <w:rtl/>
              </w:rPr>
            </w:pPr>
            <w:r w:rsidRPr="0087563F">
              <w:rPr>
                <w:rFonts w:hint="cs"/>
                <w:b/>
                <w:bCs/>
                <w:sz w:val="24"/>
                <w:szCs w:val="24"/>
                <w:rtl/>
              </w:rPr>
              <w:t>התפתחות</w:t>
            </w:r>
            <w:r w:rsidRPr="0087563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מקצועית</w:t>
            </w:r>
          </w:p>
          <w:p w:rsidR="003203C6" w:rsidRPr="0087563F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7563F">
              <w:rPr>
                <w:rFonts w:ascii="Arial" w:hAnsi="Arial" w:hint="cs"/>
                <w:sz w:val="20"/>
                <w:szCs w:val="20"/>
                <w:rtl/>
              </w:rPr>
              <w:t>סדנת התמחות, קשר עם הגננת החונכת, קבלת משוב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  <w:tr w:rsidR="00F85A16" w:rsidRPr="004858A1" w:rsidTr="00F85A16">
        <w:trPr>
          <w:trHeight w:val="412"/>
        </w:trPr>
        <w:tc>
          <w:tcPr>
            <w:tcW w:w="1559" w:type="dxa"/>
            <w:vMerge/>
            <w:shd w:val="clear" w:color="auto" w:fill="auto"/>
          </w:tcPr>
          <w:p w:rsidR="003203C6" w:rsidRPr="004858A1" w:rsidRDefault="003203C6" w:rsidP="00F85A16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:rsidR="003203C6" w:rsidRPr="0087563F" w:rsidRDefault="003203C6" w:rsidP="00F85A16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  <w:rtl/>
              </w:rPr>
            </w:pPr>
            <w:r w:rsidRPr="0087563F">
              <w:rPr>
                <w:rFonts w:hint="cs"/>
                <w:b/>
                <w:bCs/>
                <w:sz w:val="24"/>
                <w:szCs w:val="24"/>
                <w:rtl/>
              </w:rPr>
              <w:t>אתיקה</w:t>
            </w:r>
            <w:r w:rsidRPr="0087563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ואחריות</w:t>
            </w:r>
          </w:p>
          <w:p w:rsidR="003203C6" w:rsidRPr="004858A1" w:rsidRDefault="003203C6" w:rsidP="00F85A16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B7C0A">
              <w:rPr>
                <w:rFonts w:ascii="Arial" w:hAnsi="Arial" w:hint="cs"/>
                <w:sz w:val="20"/>
                <w:szCs w:val="20"/>
                <w:rtl/>
              </w:rPr>
              <w:t>דיווח, שמירה על פרטיות שמירה על כבוד הילדים, ההורים והצוות</w:t>
            </w:r>
          </w:p>
        </w:tc>
        <w:tc>
          <w:tcPr>
            <w:tcW w:w="3401" w:type="dxa"/>
            <w:shd w:val="clear" w:color="auto" w:fill="auto"/>
          </w:tcPr>
          <w:p w:rsidR="003203C6" w:rsidRPr="004858A1" w:rsidRDefault="003203C6" w:rsidP="00F85A16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3203C6" w:rsidRPr="004858A1" w:rsidRDefault="003203C6" w:rsidP="00F85A16">
            <w:pPr>
              <w:rPr>
                <w:sz w:val="20"/>
                <w:szCs w:val="20"/>
                <w:rtl/>
              </w:rPr>
            </w:pPr>
          </w:p>
        </w:tc>
      </w:tr>
    </w:tbl>
    <w:p w:rsidR="003203C6" w:rsidRDefault="003203C6" w:rsidP="003203C6">
      <w:pPr>
        <w:bidi w:val="0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3203C6" w:rsidRDefault="003203C6" w:rsidP="003203C6">
      <w:pPr>
        <w:spacing w:after="0"/>
        <w:jc w:val="center"/>
        <w:rPr>
          <w:rFonts w:cs="David"/>
          <w:noProof/>
          <w:w w:val="80"/>
          <w:sz w:val="44"/>
          <w:szCs w:val="44"/>
          <w:lang w:eastAsia="he-IL"/>
        </w:rPr>
        <w:sectPr w:rsidR="003203C6" w:rsidSect="004858A1">
          <w:pgSz w:w="16838" w:h="11906" w:orient="landscape"/>
          <w:pgMar w:top="851" w:right="1134" w:bottom="851" w:left="1134" w:header="709" w:footer="0" w:gutter="851"/>
          <w:cols w:space="708"/>
          <w:titlePg/>
          <w:bidi/>
          <w:rtlGutter/>
          <w:docGrid w:linePitch="360"/>
        </w:sectPr>
      </w:pPr>
    </w:p>
    <w:p w:rsidR="003203C6" w:rsidRPr="00A4146E" w:rsidRDefault="003203C6" w:rsidP="003203C6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lastRenderedPageBreak/>
        <w:sym w:font="Wingdings" w:char="F06F"/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צפיית מפקחת </w:t>
      </w:r>
      <w:r>
        <w:rPr>
          <w:rFonts w:cs="David"/>
          <w:noProof/>
          <w:w w:val="80"/>
          <w:sz w:val="28"/>
          <w:szCs w:val="28"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בתאריך/ים:_____________________________________</w:t>
      </w:r>
    </w:p>
    <w:p w:rsidR="003203C6" w:rsidRDefault="003203C6" w:rsidP="003203C6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>
        <w:rPr>
          <w:rFonts w:cs="David"/>
          <w:noProof/>
          <w:w w:val="80"/>
          <w:sz w:val="44"/>
          <w:szCs w:val="44"/>
          <w:lang w:eastAsia="he-IL"/>
        </w:rPr>
        <w:t xml:space="preserve">   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צפיית גננת חונכת בתאריך/ים:______________________________________</w:t>
      </w:r>
    </w:p>
    <w:p w:rsidR="003203C6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3203C6" w:rsidRDefault="003203C6" w:rsidP="003203C6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הערות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3C6" w:rsidRDefault="003203C6" w:rsidP="003203C6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חוות דעת המפקחת הישירה: </w:t>
      </w:r>
    </w:p>
    <w:p w:rsidR="003203C6" w:rsidRDefault="003203C6" w:rsidP="003203C6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3C6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3203C6" w:rsidRPr="008B628E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על החתום: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>המפקחת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>ה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גננת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החונ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כת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המתמחה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מעריך נוסף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אם היה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4534"/>
          <w:tab w:val="right" w:pos="9070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_____</w:t>
      </w:r>
    </w:p>
    <w:p w:rsidR="003203C6" w:rsidRDefault="003203C6" w:rsidP="003203C6">
      <w:pPr>
        <w:tabs>
          <w:tab w:val="center" w:pos="1699"/>
          <w:tab w:val="center" w:pos="4534"/>
          <w:tab w:val="center" w:pos="7369"/>
        </w:tabs>
        <w:spacing w:after="0"/>
        <w:jc w:val="center"/>
        <w:rPr>
          <w:rFonts w:cs="Guttman-Toledo"/>
          <w:rtl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תאריך התכנסות שיחת המשוב</w:t>
      </w:r>
    </w:p>
    <w:p w:rsidR="005C0101" w:rsidRDefault="005C0101"/>
    <w:sectPr w:rsidR="005C0101" w:rsidSect="002844D7">
      <w:pgSz w:w="11906" w:h="16838"/>
      <w:pgMar w:top="1134" w:right="851" w:bottom="1134" w:left="851" w:header="709" w:footer="0" w:gutter="85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3D" w:rsidRDefault="009C373D" w:rsidP="003203C6">
      <w:pPr>
        <w:spacing w:after="0" w:line="240" w:lineRule="auto"/>
      </w:pPr>
      <w:r>
        <w:separator/>
      </w:r>
    </w:p>
  </w:endnote>
  <w:endnote w:type="continuationSeparator" w:id="0">
    <w:p w:rsidR="009C373D" w:rsidRDefault="009C373D" w:rsidP="0032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3D" w:rsidRDefault="009C373D" w:rsidP="003203C6">
      <w:pPr>
        <w:spacing w:after="0" w:line="240" w:lineRule="auto"/>
      </w:pPr>
      <w:r>
        <w:separator/>
      </w:r>
    </w:p>
  </w:footnote>
  <w:footnote w:type="continuationSeparator" w:id="0">
    <w:p w:rsidR="009C373D" w:rsidRDefault="009C373D" w:rsidP="003203C6">
      <w:pPr>
        <w:spacing w:after="0" w:line="240" w:lineRule="auto"/>
      </w:pPr>
      <w:r>
        <w:continuationSeparator/>
      </w:r>
    </w:p>
  </w:footnote>
  <w:footnote w:id="1">
    <w:p w:rsidR="003203C6" w:rsidRDefault="003203C6" w:rsidP="003203C6">
      <w:pPr>
        <w:pStyle w:val="a3"/>
        <w:spacing w:after="0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הל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>: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חיפוש</w:t>
      </w:r>
      <w:r>
        <w:rPr>
          <w:rtl/>
        </w:rPr>
        <w:t xml:space="preserve"> </w:t>
      </w:r>
      <w:r>
        <w:rPr>
          <w:rFonts w:hint="cs"/>
          <w:rtl/>
        </w:rPr>
        <w:t>ופירוש</w:t>
      </w:r>
      <w:r>
        <w:rPr>
          <w:rtl/>
        </w:rPr>
        <w:t xml:space="preserve"> </w:t>
      </w:r>
      <w:r>
        <w:rPr>
          <w:rFonts w:hint="cs"/>
          <w:rtl/>
        </w:rPr>
        <w:t>ראיות</w:t>
      </w:r>
      <w:r>
        <w:rPr>
          <w:rtl/>
        </w:rPr>
        <w:t xml:space="preserve"> </w:t>
      </w:r>
      <w:r>
        <w:rPr>
          <w:rFonts w:hint="cs"/>
          <w:rtl/>
        </w:rPr>
        <w:t>לשימוש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ומוריהם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להחליט</w:t>
      </w:r>
      <w:r>
        <w:rPr>
          <w:rtl/>
        </w:rPr>
        <w:t xml:space="preserve"> </w:t>
      </w:r>
      <w:r>
        <w:rPr>
          <w:rFonts w:hint="cs"/>
          <w:rtl/>
        </w:rPr>
        <w:t>היכן</w:t>
      </w:r>
      <w:r>
        <w:rPr>
          <w:rtl/>
        </w:rPr>
        <w:t xml:space="preserve"> </w:t>
      </w:r>
      <w:r>
        <w:rPr>
          <w:rFonts w:hint="cs"/>
          <w:rtl/>
        </w:rPr>
        <w:t>מצויים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בלמידתם</w:t>
      </w:r>
      <w:r>
        <w:rPr>
          <w:rtl/>
        </w:rPr>
        <w:t xml:space="preserve">, </w:t>
      </w:r>
      <w:r>
        <w:rPr>
          <w:rFonts w:hint="cs"/>
          <w:rtl/>
        </w:rPr>
        <w:t>לאן</w:t>
      </w:r>
      <w:r>
        <w:rPr>
          <w:rtl/>
        </w:rPr>
        <w:t xml:space="preserve"> </w:t>
      </w:r>
      <w:r>
        <w:rPr>
          <w:rFonts w:hint="cs"/>
          <w:rtl/>
        </w:rPr>
        <w:t>עליהם</w:t>
      </w:r>
      <w:r>
        <w:rPr>
          <w:rtl/>
        </w:rPr>
        <w:t xml:space="preserve"> </w:t>
      </w:r>
      <w:r>
        <w:rPr>
          <w:rFonts w:hint="cs"/>
          <w:rtl/>
        </w:rPr>
        <w:t>להתקדם</w:t>
      </w:r>
      <w:r>
        <w:rPr>
          <w:rtl/>
        </w:rPr>
        <w:t xml:space="preserve"> </w:t>
      </w:r>
      <w:r>
        <w:rPr>
          <w:rFonts w:hint="cs"/>
          <w:rtl/>
        </w:rPr>
        <w:t>ואיך</w:t>
      </w:r>
      <w:r>
        <w:rPr>
          <w:rtl/>
        </w:rPr>
        <w:t xml:space="preserve"> </w:t>
      </w:r>
      <w:r>
        <w:rPr>
          <w:rFonts w:hint="cs"/>
          <w:rtl/>
        </w:rPr>
        <w:t>יגיעו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הטוב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" ( </w:t>
      </w:r>
      <w:r>
        <w:t>ARG, 2002</w:t>
      </w:r>
      <w:r>
        <w:rPr>
          <w:rtl/>
        </w:rPr>
        <w:t xml:space="preserve"> ).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נפרד</w:t>
      </w:r>
      <w:r>
        <w:rPr>
          <w:rtl/>
        </w:rPr>
        <w:t xml:space="preserve"> </w:t>
      </w:r>
      <w:r>
        <w:rPr>
          <w:rFonts w:hint="cs"/>
          <w:rtl/>
        </w:rPr>
        <w:t>מהפרקטיקה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>-</w:t>
      </w:r>
      <w:r>
        <w:rPr>
          <w:rFonts w:hint="cs"/>
          <w:rtl/>
        </w:rPr>
        <w:t>יומית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,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ועמיתים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מחפשים</w:t>
      </w:r>
      <w:r>
        <w:rPr>
          <w:rtl/>
        </w:rPr>
        <w:t xml:space="preserve">, </w:t>
      </w:r>
      <w:r>
        <w:rPr>
          <w:rFonts w:hint="cs"/>
          <w:rtl/>
        </w:rPr>
        <w:t>ומגיבים</w:t>
      </w:r>
      <w:r>
        <w:rPr>
          <w:rtl/>
        </w:rPr>
        <w:t xml:space="preserve"> </w:t>
      </w:r>
      <w:r>
        <w:rPr>
          <w:rFonts w:hint="cs"/>
          <w:rtl/>
        </w:rPr>
        <w:t>למידע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, </w:t>
      </w:r>
      <w:r>
        <w:rPr>
          <w:rFonts w:hint="cs"/>
          <w:rtl/>
        </w:rPr>
        <w:t>הצגה</w:t>
      </w:r>
      <w:r>
        <w:rPr>
          <w:rtl/>
        </w:rPr>
        <w:t xml:space="preserve"> </w:t>
      </w:r>
      <w:r>
        <w:rPr>
          <w:rFonts w:hint="cs"/>
          <w:rtl/>
        </w:rPr>
        <w:t>וצפייה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המקדם</w:t>
      </w:r>
      <w:r>
        <w:rPr>
          <w:rtl/>
        </w:rPr>
        <w:t xml:space="preserve"> </w:t>
      </w: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". </w:t>
      </w:r>
      <w:r>
        <w:t>AFL, 2009</w:t>
      </w:r>
      <w:r>
        <w:rPr>
          <w:rtl/>
        </w:rPr>
        <w:t xml:space="preserve">)) 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פורמלי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איסוף</w:t>
      </w:r>
      <w:r>
        <w:rPr>
          <w:rtl/>
        </w:rPr>
        <w:t xml:space="preserve"> </w:t>
      </w:r>
      <w:r>
        <w:rPr>
          <w:rFonts w:hint="cs"/>
          <w:rtl/>
        </w:rPr>
        <w:t>עדויות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,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שנאסף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מעצב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נקודות</w:t>
      </w:r>
      <w:r>
        <w:rPr>
          <w:rtl/>
        </w:rPr>
        <w:t xml:space="preserve"> </w:t>
      </w:r>
      <w:r>
        <w:rPr>
          <w:rFonts w:hint="cs"/>
          <w:rtl/>
        </w:rPr>
        <w:t>החוזק</w:t>
      </w:r>
      <w:r>
        <w:rPr>
          <w:rtl/>
        </w:rPr>
        <w:t xml:space="preserve"> </w:t>
      </w:r>
      <w:r>
        <w:rPr>
          <w:rFonts w:hint="cs"/>
          <w:rtl/>
        </w:rPr>
        <w:t>והחולשה</w:t>
      </w:r>
      <w:r>
        <w:rPr>
          <w:rtl/>
        </w:rPr>
        <w:t xml:space="preserve"> (</w:t>
      </w:r>
      <w:r>
        <w:t>feedback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הנחיות</w:t>
      </w:r>
      <w:r>
        <w:rPr>
          <w:rtl/>
        </w:rPr>
        <w:t xml:space="preserve"> </w:t>
      </w:r>
      <w:r>
        <w:rPr>
          <w:rFonts w:hint="cs"/>
          <w:rtl/>
        </w:rPr>
        <w:t>לשיפור</w:t>
      </w:r>
      <w:r>
        <w:rPr>
          <w:rtl/>
        </w:rPr>
        <w:t xml:space="preserve"> (</w:t>
      </w:r>
      <w:r>
        <w:t>feedforward</w:t>
      </w:r>
      <w:r>
        <w:rPr>
          <w:rtl/>
        </w:rPr>
        <w:t>)</w:t>
      </w:r>
      <w:r>
        <w:rPr>
          <w:rFonts w:hint="cs"/>
          <w:rtl/>
        </w:rPr>
        <w:t xml:space="preserve">. 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 xml:space="preserve">משוב מוגדר כ"מידע אודות הפער בין רמת הביצוע הנוכחית לבין הרמה הרצויה אשר שימושי בכדי לגשר על הפער הזה ( </w:t>
      </w:r>
      <w:proofErr w:type="spellStart"/>
      <w:r>
        <w:t>Ramaprasad</w:t>
      </w:r>
      <w:proofErr w:type="spellEnd"/>
      <w:r>
        <w:t>, 1983</w:t>
      </w:r>
      <w:r>
        <w:rPr>
          <w:rtl/>
        </w:rPr>
        <w:t>).</w:t>
      </w:r>
      <w:r>
        <w:rPr>
          <w:rFonts w:hint="cs"/>
          <w:rtl/>
        </w:rPr>
        <w:t xml:space="preserve"> </w:t>
      </w:r>
      <w:r>
        <w:rPr>
          <w:rtl/>
        </w:rPr>
        <w:t xml:space="preserve">המידע שמסופק ללומד צריך להתייחס לא רק לביצוע הנוכחי ( </w:t>
      </w:r>
      <w:r>
        <w:t>feedback</w:t>
      </w:r>
      <w:r>
        <w:rPr>
          <w:rtl/>
        </w:rPr>
        <w:t xml:space="preserve"> ), אלא גם לביצועים העתידיים של הלומד ( </w:t>
      </w:r>
      <w:proofErr w:type="spellStart"/>
      <w:r>
        <w:t>feedforward</w:t>
      </w:r>
      <w:proofErr w:type="spellEnd"/>
      <w:r>
        <w:rPr>
          <w:rtl/>
        </w:rPr>
        <w:t xml:space="preserve"> ) ולכלול מידע אודות אסטרטגיות בהן כדאי ללומד לנקוט כדי לשפר את ביצועיו בהמשך ( </w:t>
      </w:r>
      <w:proofErr w:type="spellStart"/>
      <w:r>
        <w:t>Wiliam</w:t>
      </w:r>
      <w:proofErr w:type="spellEnd"/>
      <w:r>
        <w:t>, 2011</w:t>
      </w:r>
      <w:r>
        <w:rPr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0E"/>
    <w:multiLevelType w:val="multilevel"/>
    <w:tmpl w:val="6EA06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A13104"/>
    <w:multiLevelType w:val="multilevel"/>
    <w:tmpl w:val="4F64287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2">
    <w:nsid w:val="3EA042F8"/>
    <w:multiLevelType w:val="hybridMultilevel"/>
    <w:tmpl w:val="DABE3C0C"/>
    <w:lvl w:ilvl="0" w:tplc="52CAA90C">
      <w:start w:val="4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8D72A5B"/>
    <w:multiLevelType w:val="multilevel"/>
    <w:tmpl w:val="3228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C6"/>
    <w:rsid w:val="00124B47"/>
    <w:rsid w:val="00191395"/>
    <w:rsid w:val="003203C6"/>
    <w:rsid w:val="004D0787"/>
    <w:rsid w:val="005C0101"/>
    <w:rsid w:val="009B00FC"/>
    <w:rsid w:val="009C373D"/>
    <w:rsid w:val="00F85A16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6"/>
    <w:pPr>
      <w:bidi/>
      <w:ind w:left="227" w:hanging="22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3C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203C6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3C6"/>
    <w:rPr>
      <w:vertAlign w:val="superscript"/>
    </w:rPr>
  </w:style>
  <w:style w:type="paragraph" w:styleId="a6">
    <w:name w:val="List Paragraph"/>
    <w:basedOn w:val="a"/>
    <w:uiPriority w:val="34"/>
    <w:qFormat/>
    <w:rsid w:val="0032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6"/>
    <w:pPr>
      <w:bidi/>
      <w:ind w:left="227" w:hanging="22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3C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203C6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3C6"/>
    <w:rPr>
      <w:vertAlign w:val="superscript"/>
    </w:rPr>
  </w:style>
  <w:style w:type="paragraph" w:styleId="a6">
    <w:name w:val="List Paragraph"/>
    <w:basedOn w:val="a"/>
    <w:uiPriority w:val="34"/>
    <w:qFormat/>
    <w:rsid w:val="0032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B7C14146</Template>
  <TotalTime>1</TotalTime>
  <Pages>5</Pages>
  <Words>932</Words>
  <Characters>4665</Characters>
  <Application>Microsoft Office Word</Application>
  <DocSecurity>4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מלי ליבוביץ</cp:lastModifiedBy>
  <cp:revision>2</cp:revision>
  <dcterms:created xsi:type="dcterms:W3CDTF">2016-12-15T07:45:00Z</dcterms:created>
  <dcterms:modified xsi:type="dcterms:W3CDTF">2016-12-15T07:45:00Z</dcterms:modified>
</cp:coreProperties>
</file>