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6B" w:rsidRPr="00342057" w:rsidRDefault="00F72010">
      <w:pPr>
        <w:rPr>
          <w:rFonts w:cs="David" w:hint="cs"/>
          <w:sz w:val="28"/>
          <w:szCs w:val="28"/>
          <w:rtl/>
        </w:rPr>
      </w:pPr>
      <w:r w:rsidRPr="00342057">
        <w:rPr>
          <w:rFonts w:cs="David" w:hint="cs"/>
          <w:sz w:val="28"/>
          <w:szCs w:val="28"/>
          <w:rtl/>
        </w:rPr>
        <w:t>בס"ד</w:t>
      </w:r>
    </w:p>
    <w:p w:rsidR="00F72010" w:rsidRPr="00342057" w:rsidRDefault="00F72010" w:rsidP="00FC2818">
      <w:pPr>
        <w:jc w:val="center"/>
        <w:rPr>
          <w:rFonts w:cs="David" w:hint="cs"/>
          <w:b/>
          <w:bCs/>
          <w:sz w:val="28"/>
          <w:szCs w:val="28"/>
          <w:rtl/>
        </w:rPr>
      </w:pPr>
      <w:r w:rsidRPr="00342057">
        <w:rPr>
          <w:rFonts w:cs="David" w:hint="cs"/>
          <w:b/>
          <w:bCs/>
          <w:sz w:val="36"/>
          <w:szCs w:val="36"/>
          <w:rtl/>
        </w:rPr>
        <w:t>קורות חיים</w:t>
      </w:r>
    </w:p>
    <w:p w:rsidR="009E05D2" w:rsidRPr="00342057" w:rsidRDefault="009E05D2" w:rsidP="004637F0">
      <w:pPr>
        <w:rPr>
          <w:rFonts w:cs="David" w:hint="cs"/>
          <w:b/>
          <w:bCs/>
          <w:sz w:val="28"/>
          <w:szCs w:val="28"/>
          <w:rtl/>
        </w:rPr>
      </w:pPr>
    </w:p>
    <w:p w:rsidR="00D8283B" w:rsidRPr="00342057" w:rsidRDefault="00D8283B" w:rsidP="004637F0">
      <w:pPr>
        <w:rPr>
          <w:rFonts w:cs="David" w:hint="cs"/>
          <w:b/>
          <w:bCs/>
          <w:sz w:val="28"/>
          <w:szCs w:val="28"/>
          <w:rtl/>
        </w:rPr>
        <w:sectPr w:rsidR="00D8283B" w:rsidRPr="00342057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9A49DE" w:rsidRDefault="009A49DE" w:rsidP="004637F0">
      <w:pPr>
        <w:rPr>
          <w:rFonts w:cs="David" w:hint="cs"/>
          <w:b/>
          <w:bCs/>
          <w:sz w:val="28"/>
          <w:szCs w:val="28"/>
          <w:rtl/>
        </w:rPr>
      </w:pPr>
    </w:p>
    <w:p w:rsidR="00E37540" w:rsidRPr="00342057" w:rsidRDefault="00E37540" w:rsidP="00935921">
      <w:pPr>
        <w:spacing w:line="360" w:lineRule="auto"/>
        <w:rPr>
          <w:rFonts w:cs="David" w:hint="cs"/>
          <w:b/>
          <w:bCs/>
          <w:sz w:val="28"/>
          <w:szCs w:val="28"/>
          <w:rtl/>
        </w:rPr>
      </w:pPr>
      <w:r w:rsidRPr="00342057">
        <w:rPr>
          <w:rFonts w:cs="David" w:hint="cs"/>
          <w:b/>
          <w:bCs/>
          <w:sz w:val="28"/>
          <w:szCs w:val="28"/>
          <w:rtl/>
        </w:rPr>
        <w:t xml:space="preserve">פרטים אישיים: </w:t>
      </w:r>
    </w:p>
    <w:p w:rsidR="00F72010" w:rsidRPr="00342057" w:rsidRDefault="00F72010" w:rsidP="00935921">
      <w:pPr>
        <w:spacing w:line="360" w:lineRule="auto"/>
        <w:rPr>
          <w:rFonts w:cs="David" w:hint="cs"/>
          <w:sz w:val="28"/>
          <w:szCs w:val="28"/>
          <w:rtl/>
        </w:rPr>
      </w:pPr>
      <w:r w:rsidRPr="00342057">
        <w:rPr>
          <w:rFonts w:cs="David" w:hint="cs"/>
          <w:b/>
          <w:bCs/>
          <w:sz w:val="28"/>
          <w:szCs w:val="28"/>
          <w:rtl/>
        </w:rPr>
        <w:t>שם:</w:t>
      </w:r>
      <w:r w:rsidR="004637F0" w:rsidRPr="00342057">
        <w:rPr>
          <w:rFonts w:cs="David" w:hint="cs"/>
          <w:sz w:val="28"/>
          <w:szCs w:val="28"/>
          <w:rtl/>
        </w:rPr>
        <w:t xml:space="preserve"> </w:t>
      </w:r>
      <w:r w:rsidRPr="00342057">
        <w:rPr>
          <w:rFonts w:cs="David" w:hint="cs"/>
          <w:sz w:val="28"/>
          <w:szCs w:val="28"/>
          <w:rtl/>
        </w:rPr>
        <w:t xml:space="preserve">אהרן בוזגלו </w:t>
      </w:r>
    </w:p>
    <w:p w:rsidR="003615A0" w:rsidRPr="003615A0" w:rsidRDefault="003615A0" w:rsidP="00935921">
      <w:pPr>
        <w:spacing w:line="360" w:lineRule="auto"/>
        <w:rPr>
          <w:rFonts w:cs="David" w:hint="cs"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תואר: </w:t>
      </w:r>
      <w:r>
        <w:rPr>
          <w:rFonts w:cs="David" w:hint="cs"/>
          <w:sz w:val="28"/>
          <w:szCs w:val="28"/>
          <w:rtl/>
        </w:rPr>
        <w:t xml:space="preserve"> הסמכה לרבנות, ד"ר לחינוך  </w:t>
      </w:r>
    </w:p>
    <w:p w:rsidR="0000364E" w:rsidRPr="00342057" w:rsidRDefault="0000364E" w:rsidP="00560F35">
      <w:pPr>
        <w:spacing w:line="360" w:lineRule="auto"/>
        <w:rPr>
          <w:rFonts w:cs="David" w:hint="cs"/>
          <w:sz w:val="28"/>
          <w:szCs w:val="28"/>
          <w:rtl/>
        </w:rPr>
      </w:pPr>
      <w:r w:rsidRPr="00342057">
        <w:rPr>
          <w:rFonts w:cs="David" w:hint="cs"/>
          <w:b/>
          <w:bCs/>
          <w:sz w:val="28"/>
          <w:szCs w:val="28"/>
          <w:rtl/>
        </w:rPr>
        <w:t>מצב משפחתי:</w:t>
      </w:r>
      <w:r w:rsidR="004637F0" w:rsidRPr="00342057">
        <w:rPr>
          <w:rFonts w:cs="David" w:hint="cs"/>
          <w:b/>
          <w:bCs/>
          <w:sz w:val="28"/>
          <w:szCs w:val="28"/>
          <w:rtl/>
        </w:rPr>
        <w:t xml:space="preserve"> </w:t>
      </w:r>
      <w:r w:rsidRPr="00342057">
        <w:rPr>
          <w:rFonts w:cs="David" w:hint="cs"/>
          <w:sz w:val="28"/>
          <w:szCs w:val="28"/>
          <w:rtl/>
        </w:rPr>
        <w:t>נשוי</w:t>
      </w:r>
      <w:r w:rsidR="0083386C" w:rsidRPr="00342057">
        <w:rPr>
          <w:rFonts w:cs="David" w:hint="cs"/>
          <w:sz w:val="28"/>
          <w:szCs w:val="28"/>
          <w:rtl/>
        </w:rPr>
        <w:t xml:space="preserve"> +</w:t>
      </w:r>
      <w:r w:rsidR="00560F35">
        <w:rPr>
          <w:rFonts w:cs="David" w:hint="cs"/>
          <w:sz w:val="28"/>
          <w:szCs w:val="28"/>
          <w:rtl/>
        </w:rPr>
        <w:t>7</w:t>
      </w:r>
    </w:p>
    <w:p w:rsidR="0000364E" w:rsidRPr="00342057" w:rsidRDefault="0000364E" w:rsidP="00074366">
      <w:pPr>
        <w:spacing w:line="360" w:lineRule="auto"/>
        <w:rPr>
          <w:rFonts w:cs="David" w:hint="cs"/>
          <w:sz w:val="28"/>
          <w:szCs w:val="28"/>
          <w:rtl/>
        </w:rPr>
      </w:pPr>
      <w:r w:rsidRPr="00342057">
        <w:rPr>
          <w:rFonts w:cs="David" w:hint="cs"/>
          <w:b/>
          <w:bCs/>
          <w:sz w:val="28"/>
          <w:szCs w:val="28"/>
          <w:rtl/>
        </w:rPr>
        <w:t>תאריך לידה:</w:t>
      </w:r>
      <w:r w:rsidRPr="00342057">
        <w:rPr>
          <w:rFonts w:cs="David" w:hint="cs"/>
          <w:sz w:val="28"/>
          <w:szCs w:val="28"/>
          <w:rtl/>
        </w:rPr>
        <w:t xml:space="preserve"> טז' תשרי תשל"ז, 10/10/1976</w:t>
      </w:r>
    </w:p>
    <w:p w:rsidR="0000364E" w:rsidRPr="00342057" w:rsidRDefault="0000364E" w:rsidP="00935921">
      <w:pPr>
        <w:spacing w:line="360" w:lineRule="auto"/>
        <w:rPr>
          <w:rFonts w:cs="David" w:hint="cs"/>
          <w:sz w:val="28"/>
          <w:szCs w:val="28"/>
          <w:rtl/>
        </w:rPr>
      </w:pPr>
      <w:r w:rsidRPr="00342057">
        <w:rPr>
          <w:rFonts w:cs="David" w:hint="cs"/>
          <w:b/>
          <w:bCs/>
          <w:sz w:val="28"/>
          <w:szCs w:val="28"/>
          <w:rtl/>
        </w:rPr>
        <w:lastRenderedPageBreak/>
        <w:t>ת.ז:</w:t>
      </w:r>
      <w:r w:rsidRPr="00342057">
        <w:rPr>
          <w:rFonts w:cs="David" w:hint="cs"/>
          <w:sz w:val="28"/>
          <w:szCs w:val="28"/>
          <w:rtl/>
        </w:rPr>
        <w:t xml:space="preserve"> </w:t>
      </w:r>
      <w:r w:rsidR="00277703" w:rsidRPr="00342057">
        <w:rPr>
          <w:rFonts w:cs="David" w:hint="cs"/>
          <w:sz w:val="28"/>
          <w:szCs w:val="28"/>
          <w:rtl/>
        </w:rPr>
        <w:t>0</w:t>
      </w:r>
      <w:r w:rsidRPr="00342057">
        <w:rPr>
          <w:rFonts w:cs="David" w:hint="cs"/>
          <w:sz w:val="28"/>
          <w:szCs w:val="28"/>
          <w:rtl/>
        </w:rPr>
        <w:t xml:space="preserve">33117748. </w:t>
      </w:r>
    </w:p>
    <w:p w:rsidR="00F72010" w:rsidRPr="00342057" w:rsidRDefault="00F72010" w:rsidP="00074366">
      <w:pPr>
        <w:spacing w:line="360" w:lineRule="auto"/>
        <w:rPr>
          <w:rFonts w:cs="David" w:hint="cs"/>
          <w:sz w:val="28"/>
          <w:szCs w:val="28"/>
          <w:rtl/>
        </w:rPr>
      </w:pPr>
      <w:r w:rsidRPr="00342057">
        <w:rPr>
          <w:rFonts w:cs="David" w:hint="cs"/>
          <w:b/>
          <w:bCs/>
          <w:sz w:val="28"/>
          <w:szCs w:val="28"/>
          <w:rtl/>
        </w:rPr>
        <w:t>כתובת:</w:t>
      </w:r>
      <w:r w:rsidRPr="00342057">
        <w:rPr>
          <w:rFonts w:cs="David" w:hint="cs"/>
          <w:sz w:val="28"/>
          <w:szCs w:val="28"/>
          <w:rtl/>
        </w:rPr>
        <w:t xml:space="preserve"> </w:t>
      </w:r>
      <w:r w:rsidR="00E9692B">
        <w:rPr>
          <w:rFonts w:cs="David" w:hint="cs"/>
          <w:sz w:val="28"/>
          <w:szCs w:val="28"/>
          <w:rtl/>
        </w:rPr>
        <w:t xml:space="preserve">הרב </w:t>
      </w:r>
      <w:r w:rsidR="00CF7631" w:rsidRPr="00342057">
        <w:rPr>
          <w:rFonts w:cs="David" w:hint="cs"/>
          <w:sz w:val="28"/>
          <w:szCs w:val="28"/>
          <w:rtl/>
        </w:rPr>
        <w:t>יצחק ניסים 2/3</w:t>
      </w:r>
      <w:r w:rsidR="00876081" w:rsidRPr="00342057">
        <w:rPr>
          <w:rFonts w:cs="David" w:hint="cs"/>
          <w:sz w:val="28"/>
          <w:szCs w:val="28"/>
          <w:rtl/>
        </w:rPr>
        <w:t>, ירושלים</w:t>
      </w:r>
      <w:r w:rsidR="00342057">
        <w:rPr>
          <w:rFonts w:cs="David" w:hint="cs"/>
          <w:sz w:val="28"/>
          <w:szCs w:val="28"/>
          <w:rtl/>
        </w:rPr>
        <w:t xml:space="preserve">, </w:t>
      </w:r>
      <w:r w:rsidR="00074366">
        <w:rPr>
          <w:rFonts w:cs="David" w:hint="cs"/>
          <w:sz w:val="28"/>
          <w:szCs w:val="28"/>
          <w:rtl/>
        </w:rPr>
        <w:t>9</w:t>
      </w:r>
      <w:r w:rsidR="00342057">
        <w:rPr>
          <w:rFonts w:cs="David" w:hint="cs"/>
          <w:sz w:val="28"/>
          <w:szCs w:val="28"/>
          <w:rtl/>
        </w:rPr>
        <w:t>3125</w:t>
      </w:r>
      <w:r w:rsidR="00876081" w:rsidRPr="00342057">
        <w:rPr>
          <w:rFonts w:cs="David" w:hint="cs"/>
          <w:sz w:val="28"/>
          <w:szCs w:val="28"/>
          <w:rtl/>
        </w:rPr>
        <w:t xml:space="preserve">  </w:t>
      </w:r>
    </w:p>
    <w:p w:rsidR="00F72010" w:rsidRDefault="00F72010" w:rsidP="00935921">
      <w:pPr>
        <w:spacing w:line="360" w:lineRule="auto"/>
        <w:rPr>
          <w:rFonts w:cs="David" w:hint="cs"/>
          <w:sz w:val="28"/>
          <w:szCs w:val="28"/>
          <w:rtl/>
        </w:rPr>
      </w:pPr>
      <w:r w:rsidRPr="00342057">
        <w:rPr>
          <w:rFonts w:cs="David" w:hint="cs"/>
          <w:b/>
          <w:bCs/>
          <w:sz w:val="28"/>
          <w:szCs w:val="28"/>
          <w:rtl/>
        </w:rPr>
        <w:t>טלפון:</w:t>
      </w:r>
      <w:r w:rsidRPr="00342057">
        <w:rPr>
          <w:rFonts w:cs="David" w:hint="cs"/>
          <w:sz w:val="28"/>
          <w:szCs w:val="28"/>
          <w:rtl/>
        </w:rPr>
        <w:t xml:space="preserve"> </w:t>
      </w:r>
      <w:r w:rsidR="00A67975" w:rsidRPr="00342057">
        <w:rPr>
          <w:rFonts w:cs="David"/>
          <w:sz w:val="28"/>
          <w:szCs w:val="28"/>
        </w:rPr>
        <w:t>02-</w:t>
      </w:r>
      <w:r w:rsidR="0083386C" w:rsidRPr="00342057">
        <w:rPr>
          <w:rFonts w:cs="David"/>
          <w:sz w:val="28"/>
          <w:szCs w:val="28"/>
        </w:rPr>
        <w:t>6281447</w:t>
      </w:r>
      <w:r w:rsidRPr="00342057">
        <w:rPr>
          <w:rFonts w:cs="David" w:hint="cs"/>
          <w:sz w:val="28"/>
          <w:szCs w:val="28"/>
          <w:rtl/>
        </w:rPr>
        <w:t xml:space="preserve">, </w:t>
      </w:r>
      <w:r w:rsidRPr="00342057">
        <w:rPr>
          <w:rFonts w:cs="David"/>
          <w:sz w:val="28"/>
          <w:szCs w:val="28"/>
        </w:rPr>
        <w:t>05</w:t>
      </w:r>
      <w:r w:rsidR="0083386C" w:rsidRPr="00342057">
        <w:rPr>
          <w:rFonts w:cs="David"/>
          <w:sz w:val="28"/>
          <w:szCs w:val="28"/>
        </w:rPr>
        <w:t>0</w:t>
      </w:r>
      <w:r w:rsidRPr="00342057">
        <w:rPr>
          <w:rFonts w:cs="David"/>
          <w:sz w:val="28"/>
          <w:szCs w:val="28"/>
        </w:rPr>
        <w:t xml:space="preserve"> – </w:t>
      </w:r>
      <w:r w:rsidR="0083386C" w:rsidRPr="00342057">
        <w:rPr>
          <w:rFonts w:cs="David"/>
          <w:sz w:val="28"/>
          <w:szCs w:val="28"/>
        </w:rPr>
        <w:t>6</w:t>
      </w:r>
      <w:r w:rsidRPr="00342057">
        <w:rPr>
          <w:rFonts w:cs="David"/>
          <w:sz w:val="28"/>
          <w:szCs w:val="28"/>
        </w:rPr>
        <w:t>412852</w:t>
      </w:r>
    </w:p>
    <w:p w:rsidR="00074366" w:rsidRPr="00342057" w:rsidRDefault="00074366" w:rsidP="00935921">
      <w:pPr>
        <w:spacing w:line="360" w:lineRule="auto"/>
        <w:rPr>
          <w:rFonts w:cs="David"/>
          <w:sz w:val="28"/>
          <w:szCs w:val="28"/>
        </w:rPr>
      </w:pPr>
      <w:r w:rsidRPr="00074366">
        <w:rPr>
          <w:rFonts w:cs="David" w:hint="cs"/>
          <w:b/>
          <w:bCs/>
          <w:sz w:val="28"/>
          <w:szCs w:val="28"/>
          <w:rtl/>
        </w:rPr>
        <w:t>דוא"ל</w:t>
      </w:r>
      <w:r>
        <w:rPr>
          <w:rFonts w:cs="David" w:hint="cs"/>
          <w:sz w:val="28"/>
          <w:szCs w:val="28"/>
          <w:rtl/>
        </w:rPr>
        <w:t xml:space="preserve">: </w:t>
      </w:r>
      <w:r>
        <w:rPr>
          <w:rFonts w:cs="David"/>
          <w:sz w:val="28"/>
          <w:szCs w:val="28"/>
        </w:rPr>
        <w:t>abuzaglo@gmail.com</w:t>
      </w:r>
    </w:p>
    <w:p w:rsidR="009E05D2" w:rsidRPr="00342057" w:rsidRDefault="009E05D2" w:rsidP="00935921">
      <w:pPr>
        <w:spacing w:line="360" w:lineRule="auto"/>
        <w:rPr>
          <w:rFonts w:cs="David"/>
          <w:sz w:val="28"/>
          <w:szCs w:val="28"/>
          <w:rtl/>
        </w:rPr>
        <w:sectPr w:rsidR="009E05D2" w:rsidRPr="00342057" w:rsidSect="009E05D2">
          <w:type w:val="continuous"/>
          <w:pgSz w:w="11906" w:h="16838"/>
          <w:pgMar w:top="1440" w:right="1800" w:bottom="1440" w:left="1260" w:header="708" w:footer="708" w:gutter="0"/>
          <w:cols w:num="2" w:space="709"/>
          <w:bidi/>
          <w:rtlGutter/>
          <w:docGrid w:linePitch="360"/>
        </w:sectPr>
      </w:pPr>
    </w:p>
    <w:p w:rsidR="009A49DE" w:rsidRDefault="009A49DE" w:rsidP="009A49DE">
      <w:pPr>
        <w:jc w:val="both"/>
        <w:rPr>
          <w:rFonts w:cs="David" w:hint="cs"/>
          <w:b/>
          <w:bCs/>
          <w:sz w:val="28"/>
          <w:szCs w:val="28"/>
          <w:rtl/>
        </w:rPr>
      </w:pPr>
    </w:p>
    <w:p w:rsidR="003761F3" w:rsidRDefault="003761F3" w:rsidP="003761F3">
      <w:pPr>
        <w:spacing w:line="360" w:lineRule="auto"/>
        <w:jc w:val="both"/>
        <w:rPr>
          <w:rFonts w:cs="David" w:hint="cs"/>
          <w:b/>
          <w:bCs/>
          <w:sz w:val="28"/>
          <w:szCs w:val="28"/>
          <w:rtl/>
        </w:rPr>
      </w:pPr>
    </w:p>
    <w:p w:rsidR="00741DF1" w:rsidRPr="00741DF1" w:rsidRDefault="00F83A09" w:rsidP="00741DF1">
      <w:pPr>
        <w:spacing w:line="360" w:lineRule="auto"/>
        <w:jc w:val="both"/>
        <w:rPr>
          <w:rFonts w:cs="David" w:hint="cs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תפקידים </w:t>
      </w:r>
    </w:p>
    <w:p w:rsidR="00727CE4" w:rsidRDefault="00727CE4" w:rsidP="00741DF1">
      <w:p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תשע"ג</w:t>
      </w:r>
      <w:r w:rsidR="00741DF1">
        <w:rPr>
          <w:rFonts w:cs="David" w:hint="cs"/>
          <w:sz w:val="28"/>
          <w:szCs w:val="28"/>
          <w:rtl/>
        </w:rPr>
        <w:t>- תשע"ד</w:t>
      </w:r>
      <w:r>
        <w:rPr>
          <w:rFonts w:cs="David" w:hint="cs"/>
          <w:sz w:val="28"/>
          <w:szCs w:val="28"/>
          <w:rtl/>
        </w:rPr>
        <w:t xml:space="preserve">: </w:t>
      </w:r>
      <w:r>
        <w:rPr>
          <w:rFonts w:cs="David" w:hint="cs"/>
          <w:sz w:val="28"/>
          <w:szCs w:val="28"/>
          <w:rtl/>
        </w:rPr>
        <w:tab/>
        <w:t xml:space="preserve">אוניברסיטת בר אילן </w:t>
      </w:r>
    </w:p>
    <w:p w:rsidR="00727CE4" w:rsidRDefault="00727CE4" w:rsidP="00727CE4">
      <w:pPr>
        <w:numPr>
          <w:ilvl w:val="0"/>
          <w:numId w:val="10"/>
        </w:numPr>
        <w:spacing w:line="360" w:lineRule="auto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מרצה בחוג למדיניות ומנהל החינוך בקורסים: זרמים ומגמות במערכת החינוך בישראל, מדידה והערכה של מורים ומנהלים וטיפול הצוות באוכלוסיות תת משיגות. </w:t>
      </w:r>
    </w:p>
    <w:p w:rsidR="00741DF1" w:rsidRDefault="00741DF1" w:rsidP="00727CE4">
      <w:pPr>
        <w:numPr>
          <w:ilvl w:val="0"/>
          <w:numId w:val="10"/>
        </w:numPr>
        <w:spacing w:line="360" w:lineRule="auto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מרכז תוכנית נחשונים להוראה של משרד החינוך, בית הספר לחינוך של אוניברסיטת בר אילן והקרן להכוונת חיילים משוחררים.  </w:t>
      </w:r>
    </w:p>
    <w:p w:rsidR="00727CE4" w:rsidRDefault="00727CE4" w:rsidP="00727CE4">
      <w:pPr>
        <w:spacing w:line="360" w:lineRule="auto"/>
        <w:ind w:left="1440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מכללת ליפשיץ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ירושלים </w:t>
      </w:r>
    </w:p>
    <w:p w:rsidR="00B978FA" w:rsidRDefault="00727CE4" w:rsidP="00B978FA">
      <w:pPr>
        <w:numPr>
          <w:ilvl w:val="0"/>
          <w:numId w:val="10"/>
        </w:numPr>
        <w:spacing w:line="360" w:lineRule="auto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מרצה בחוג לניהול וארגון מערכות חינוך</w:t>
      </w:r>
      <w:r w:rsidR="00B978FA">
        <w:rPr>
          <w:rFonts w:cs="David" w:hint="cs"/>
          <w:sz w:val="28"/>
          <w:szCs w:val="28"/>
          <w:rtl/>
        </w:rPr>
        <w:t xml:space="preserve"> </w:t>
      </w:r>
      <w:r w:rsidR="00B978FA" w:rsidRPr="00B978FA">
        <w:rPr>
          <w:rFonts w:cs="David"/>
          <w:sz w:val="28"/>
          <w:szCs w:val="28"/>
          <w:rtl/>
        </w:rPr>
        <w:t>(</w:t>
      </w:r>
      <w:r w:rsidR="00B978FA" w:rsidRPr="00B978FA">
        <w:rPr>
          <w:rFonts w:cs="David"/>
          <w:sz w:val="28"/>
          <w:szCs w:val="28"/>
        </w:rPr>
        <w:t>M.Ed</w:t>
      </w:r>
      <w:r w:rsidR="00B978FA" w:rsidRPr="00B978FA">
        <w:rPr>
          <w:rFonts w:cs="David"/>
          <w:sz w:val="28"/>
          <w:szCs w:val="28"/>
          <w:rtl/>
        </w:rPr>
        <w:t>)</w:t>
      </w:r>
      <w:r w:rsidR="00B978FA">
        <w:rPr>
          <w:rFonts w:cs="David" w:hint="cs"/>
          <w:sz w:val="28"/>
          <w:szCs w:val="28"/>
          <w:rtl/>
        </w:rPr>
        <w:t xml:space="preserve">, יועץ למחקר איכותני ומנחה עבודות גמר. </w:t>
      </w:r>
      <w:r>
        <w:rPr>
          <w:rFonts w:cs="David" w:hint="cs"/>
          <w:sz w:val="28"/>
          <w:szCs w:val="28"/>
          <w:rtl/>
        </w:rPr>
        <w:t xml:space="preserve"> </w:t>
      </w:r>
    </w:p>
    <w:p w:rsidR="00727CE4" w:rsidRDefault="00B978FA" w:rsidP="00B978FA">
      <w:pPr>
        <w:spacing w:line="360" w:lineRule="auto"/>
        <w:ind w:left="1440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מכללת אורות ישראל - אלקנה </w:t>
      </w:r>
      <w:r w:rsidR="00727CE4">
        <w:rPr>
          <w:rFonts w:cs="David" w:hint="cs"/>
          <w:sz w:val="28"/>
          <w:szCs w:val="28"/>
          <w:rtl/>
        </w:rPr>
        <w:t xml:space="preserve">     </w:t>
      </w:r>
    </w:p>
    <w:p w:rsidR="00B978FA" w:rsidRDefault="00B978FA" w:rsidP="00B978FA">
      <w:pPr>
        <w:numPr>
          <w:ilvl w:val="0"/>
          <w:numId w:val="10"/>
        </w:num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מרצה בחוג למנהל החינוך תואר שני (</w:t>
      </w:r>
      <w:r>
        <w:rPr>
          <w:rFonts w:cs="David"/>
          <w:sz w:val="28"/>
          <w:szCs w:val="28"/>
        </w:rPr>
        <w:t>M.Ed</w:t>
      </w:r>
      <w:r>
        <w:rPr>
          <w:rFonts w:cs="David" w:hint="cs"/>
          <w:sz w:val="28"/>
          <w:szCs w:val="28"/>
          <w:rtl/>
        </w:rPr>
        <w:t xml:space="preserve">). </w:t>
      </w:r>
    </w:p>
    <w:p w:rsidR="00D87B9F" w:rsidRDefault="00D87B9F" w:rsidP="003761F3">
      <w:p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תשע"ב: </w:t>
      </w:r>
      <w:r>
        <w:rPr>
          <w:rFonts w:cs="David" w:hint="cs"/>
          <w:sz w:val="28"/>
          <w:szCs w:val="28"/>
          <w:rtl/>
        </w:rPr>
        <w:tab/>
        <w:t xml:space="preserve">מכללת אורות ישראל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אלקנה </w:t>
      </w:r>
    </w:p>
    <w:p w:rsidR="003761F3" w:rsidRDefault="00D87B9F" w:rsidP="00704111">
      <w:pPr>
        <w:numPr>
          <w:ilvl w:val="0"/>
          <w:numId w:val="10"/>
        </w:numPr>
        <w:spacing w:line="360" w:lineRule="auto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מרצה בחוג למנהל החינוך תואר שני (</w:t>
      </w:r>
      <w:r>
        <w:rPr>
          <w:rFonts w:cs="David"/>
          <w:sz w:val="28"/>
          <w:szCs w:val="28"/>
        </w:rPr>
        <w:t>M.</w:t>
      </w:r>
      <w:r w:rsidR="00704111">
        <w:rPr>
          <w:rFonts w:cs="David"/>
          <w:sz w:val="28"/>
          <w:szCs w:val="28"/>
        </w:rPr>
        <w:t>E</w:t>
      </w:r>
      <w:r>
        <w:rPr>
          <w:rFonts w:cs="David"/>
          <w:sz w:val="28"/>
          <w:szCs w:val="28"/>
        </w:rPr>
        <w:t>d</w:t>
      </w:r>
      <w:r>
        <w:rPr>
          <w:rFonts w:cs="David" w:hint="cs"/>
          <w:sz w:val="28"/>
          <w:szCs w:val="28"/>
          <w:rtl/>
        </w:rPr>
        <w:t xml:space="preserve">), בקורסים: מדיניות החינוך, מערכת החינוך בישראל, היבטים </w:t>
      </w:r>
      <w:r w:rsidR="00390889">
        <w:rPr>
          <w:rFonts w:cs="David" w:hint="cs"/>
          <w:sz w:val="28"/>
          <w:szCs w:val="28"/>
          <w:rtl/>
        </w:rPr>
        <w:t xml:space="preserve">מנהליים </w:t>
      </w:r>
      <w:r>
        <w:rPr>
          <w:rFonts w:cs="David" w:hint="cs"/>
          <w:sz w:val="28"/>
          <w:szCs w:val="28"/>
          <w:rtl/>
        </w:rPr>
        <w:t xml:space="preserve">חינוכיים </w:t>
      </w:r>
      <w:r w:rsidR="00390889">
        <w:rPr>
          <w:rFonts w:cs="David" w:hint="cs"/>
          <w:sz w:val="28"/>
          <w:szCs w:val="28"/>
          <w:rtl/>
        </w:rPr>
        <w:t xml:space="preserve">ויהודיים </w:t>
      </w:r>
      <w:r>
        <w:rPr>
          <w:rFonts w:cs="David" w:hint="cs"/>
          <w:sz w:val="28"/>
          <w:szCs w:val="28"/>
          <w:rtl/>
        </w:rPr>
        <w:t>בדמות המנהל הדתי, סוגיות יסוד בניהול בחמ"ד</w:t>
      </w:r>
      <w:r w:rsidR="00390889">
        <w:rPr>
          <w:rFonts w:cs="David" w:hint="cs"/>
          <w:sz w:val="28"/>
          <w:szCs w:val="28"/>
          <w:rtl/>
        </w:rPr>
        <w:t xml:space="preserve"> במבחן מקורות חז"ל</w:t>
      </w:r>
      <w:r>
        <w:rPr>
          <w:rFonts w:cs="David" w:hint="cs"/>
          <w:sz w:val="28"/>
          <w:szCs w:val="28"/>
          <w:rtl/>
        </w:rPr>
        <w:t xml:space="preserve">, שיטות מחקר מתקדמות.     </w:t>
      </w:r>
    </w:p>
    <w:p w:rsidR="00C6376F" w:rsidRDefault="00C6376F" w:rsidP="00C6376F">
      <w:pPr>
        <w:spacing w:line="360" w:lineRule="auto"/>
        <w:ind w:left="1440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מכללת ליפשיץ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ירושלים </w:t>
      </w:r>
    </w:p>
    <w:p w:rsidR="00C6376F" w:rsidRDefault="00C6376F" w:rsidP="00C6376F">
      <w:pPr>
        <w:numPr>
          <w:ilvl w:val="0"/>
          <w:numId w:val="10"/>
        </w:numPr>
        <w:spacing w:line="360" w:lineRule="auto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החוג למנהל החינוך תואר שני (</w:t>
      </w:r>
      <w:r>
        <w:rPr>
          <w:rFonts w:cs="David"/>
          <w:sz w:val="28"/>
          <w:szCs w:val="28"/>
        </w:rPr>
        <w:t>M.ed</w:t>
      </w:r>
      <w:r>
        <w:rPr>
          <w:rFonts w:cs="David" w:hint="cs"/>
          <w:sz w:val="28"/>
          <w:szCs w:val="28"/>
          <w:rtl/>
        </w:rPr>
        <w:t xml:space="preserve">)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מנחה עבודות גמר.  </w:t>
      </w:r>
    </w:p>
    <w:p w:rsidR="008F40DE" w:rsidRDefault="008F40DE" w:rsidP="00C6376F">
      <w:pPr>
        <w:numPr>
          <w:ilvl w:val="0"/>
          <w:numId w:val="10"/>
        </w:num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יועץ למחקר איכותני לחוג</w:t>
      </w:r>
    </w:p>
    <w:p w:rsidR="003761F3" w:rsidRDefault="00F83A09" w:rsidP="009F222E">
      <w:p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lastRenderedPageBreak/>
        <w:t xml:space="preserve">תשע"א: </w:t>
      </w:r>
      <w:r w:rsidR="003761F3"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 xml:space="preserve">בית הספר הממ"ד </w:t>
      </w:r>
      <w:r w:rsidR="003761F3">
        <w:rPr>
          <w:rFonts w:cs="David" w:hint="cs"/>
          <w:sz w:val="28"/>
          <w:szCs w:val="28"/>
          <w:rtl/>
        </w:rPr>
        <w:t>'</w:t>
      </w:r>
      <w:r>
        <w:rPr>
          <w:rFonts w:cs="David" w:hint="cs"/>
          <w:sz w:val="28"/>
          <w:szCs w:val="28"/>
          <w:rtl/>
        </w:rPr>
        <w:t>דוגמא עוזיא</w:t>
      </w:r>
      <w:r w:rsidR="003761F3">
        <w:rPr>
          <w:rFonts w:cs="David" w:hint="cs"/>
          <w:sz w:val="28"/>
          <w:szCs w:val="28"/>
          <w:rtl/>
        </w:rPr>
        <w:t>ל'</w:t>
      </w:r>
      <w:r>
        <w:rPr>
          <w:rFonts w:cs="David" w:hint="cs"/>
          <w:sz w:val="28"/>
          <w:szCs w:val="28"/>
          <w:rtl/>
        </w:rPr>
        <w:t xml:space="preserve"> לבנים,  ירושלים </w:t>
      </w:r>
    </w:p>
    <w:p w:rsidR="00F83A09" w:rsidRDefault="00F83A09" w:rsidP="00823490">
      <w:pPr>
        <w:numPr>
          <w:ilvl w:val="0"/>
          <w:numId w:val="10"/>
        </w:numPr>
        <w:spacing w:line="360" w:lineRule="auto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ניהול בית הספר </w:t>
      </w:r>
    </w:p>
    <w:p w:rsidR="00782427" w:rsidRDefault="00782427" w:rsidP="00782427">
      <w:pPr>
        <w:spacing w:line="360" w:lineRule="auto"/>
        <w:ind w:left="1440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מכללת ליפשיץ, ירושלים </w:t>
      </w:r>
    </w:p>
    <w:p w:rsidR="00782427" w:rsidRDefault="00782427" w:rsidP="00782427">
      <w:pPr>
        <w:numPr>
          <w:ilvl w:val="0"/>
          <w:numId w:val="11"/>
        </w:numPr>
        <w:spacing w:line="360" w:lineRule="auto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הוראת קורס בחינוך "החינוך המוסרי" מהתיאוריה למעשה החינוכי"</w:t>
      </w:r>
    </w:p>
    <w:p w:rsidR="003761F3" w:rsidRDefault="00F83A09" w:rsidP="009F222E">
      <w:p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תשס"ז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תש"ע: </w:t>
      </w:r>
      <w:r w:rsidR="003761F3"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 xml:space="preserve">ישיבת הכותל </w:t>
      </w:r>
    </w:p>
    <w:p w:rsidR="003761F3" w:rsidRDefault="00F83A09" w:rsidP="009F222E">
      <w:pPr>
        <w:numPr>
          <w:ilvl w:val="3"/>
          <w:numId w:val="4"/>
        </w:num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ר"מ בתוכנית בני חו"ל </w:t>
      </w:r>
    </w:p>
    <w:p w:rsidR="003761F3" w:rsidRDefault="00F83A09" w:rsidP="009F222E">
      <w:pPr>
        <w:numPr>
          <w:ilvl w:val="3"/>
          <w:numId w:val="4"/>
        </w:num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הוראת מקצעות תורניים, בתוכנית ההסדר</w:t>
      </w:r>
    </w:p>
    <w:p w:rsidR="003761F3" w:rsidRDefault="00F83A09" w:rsidP="009F222E">
      <w:pPr>
        <w:numPr>
          <w:ilvl w:val="3"/>
          <w:numId w:val="4"/>
        </w:num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מורה</w:t>
      </w:r>
      <w:r w:rsidR="00525363">
        <w:rPr>
          <w:rFonts w:cs="David" w:hint="cs"/>
          <w:sz w:val="28"/>
          <w:szCs w:val="28"/>
          <w:rtl/>
        </w:rPr>
        <w:t xml:space="preserve"> ומרכז</w:t>
      </w:r>
      <w:r>
        <w:rPr>
          <w:rFonts w:cs="David" w:hint="cs"/>
          <w:sz w:val="28"/>
          <w:szCs w:val="28"/>
          <w:rtl/>
        </w:rPr>
        <w:t xml:space="preserve"> בתוכנית אולפן</w:t>
      </w:r>
    </w:p>
    <w:p w:rsidR="00F83A09" w:rsidRDefault="00F83A09" w:rsidP="009F222E">
      <w:pPr>
        <w:numPr>
          <w:ilvl w:val="3"/>
          <w:numId w:val="4"/>
        </w:num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הדרכת פרחי הוראה במסגרת המכון בישיבה  </w:t>
      </w:r>
    </w:p>
    <w:p w:rsidR="003761F3" w:rsidRDefault="00F83A09" w:rsidP="009F222E">
      <w:p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תשס"ב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תשס"ג: </w:t>
      </w:r>
      <w:r w:rsidR="003761F3"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 xml:space="preserve">ישיבת 'חורב' ירושלים </w:t>
      </w:r>
    </w:p>
    <w:p w:rsidR="003761F3" w:rsidRDefault="00F83A09" w:rsidP="009F222E">
      <w:pPr>
        <w:numPr>
          <w:ilvl w:val="3"/>
          <w:numId w:val="6"/>
        </w:num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עבודה מעשית בתנ"ך </w:t>
      </w:r>
    </w:p>
    <w:p w:rsidR="003761F3" w:rsidRDefault="003761F3" w:rsidP="009F222E">
      <w:p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 w:rsidR="00F83A09">
        <w:rPr>
          <w:rFonts w:cs="David" w:hint="cs"/>
          <w:sz w:val="28"/>
          <w:szCs w:val="28"/>
          <w:rtl/>
        </w:rPr>
        <w:t xml:space="preserve">בית הספר 'אור תורה 'רמות', ירושלים </w:t>
      </w:r>
    </w:p>
    <w:p w:rsidR="00F83A09" w:rsidRDefault="00F83A09" w:rsidP="009F222E">
      <w:pPr>
        <w:numPr>
          <w:ilvl w:val="3"/>
          <w:numId w:val="6"/>
        </w:num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עבודה מעשית בתושב"ע  </w:t>
      </w:r>
    </w:p>
    <w:p w:rsidR="003761F3" w:rsidRDefault="00F83A09" w:rsidP="009F222E">
      <w:p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תשס"א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תשס"ו: </w:t>
      </w:r>
      <w:r w:rsidR="003761F3"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 xml:space="preserve">בית הספר 'אחינעם', ירושלים </w:t>
      </w:r>
    </w:p>
    <w:p w:rsidR="003761F3" w:rsidRDefault="00F83A09" w:rsidP="009F222E">
      <w:pPr>
        <w:numPr>
          <w:ilvl w:val="3"/>
          <w:numId w:val="4"/>
        </w:num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רכז חינוך חברתי </w:t>
      </w:r>
    </w:p>
    <w:p w:rsidR="00525363" w:rsidRDefault="00F83A09" w:rsidP="009F222E">
      <w:pPr>
        <w:numPr>
          <w:ilvl w:val="3"/>
          <w:numId w:val="4"/>
        </w:num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מורה למקצועות קודש ועברית </w:t>
      </w:r>
    </w:p>
    <w:p w:rsidR="003761F3" w:rsidRDefault="00525363" w:rsidP="009F222E">
      <w:p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תשנ"ט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תש"ס: </w:t>
      </w:r>
      <w:r w:rsidR="003761F3"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הסוכנת היהודית</w:t>
      </w:r>
      <w:r w:rsidR="003761F3">
        <w:rPr>
          <w:rFonts w:cs="David" w:hint="cs"/>
          <w:sz w:val="28"/>
          <w:szCs w:val="28"/>
          <w:rtl/>
        </w:rPr>
        <w:t>, המחלקה לחינוך</w:t>
      </w:r>
    </w:p>
    <w:p w:rsidR="003761F3" w:rsidRDefault="00525363" w:rsidP="009F222E">
      <w:pPr>
        <w:numPr>
          <w:ilvl w:val="3"/>
          <w:numId w:val="4"/>
        </w:num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שליחות חינוכית, באוסטרליה ו</w:t>
      </w:r>
      <w:r w:rsidR="003761F3">
        <w:rPr>
          <w:rFonts w:cs="David" w:hint="cs"/>
          <w:sz w:val="28"/>
          <w:szCs w:val="28"/>
          <w:rtl/>
        </w:rPr>
        <w:t>ב</w:t>
      </w:r>
      <w:r>
        <w:rPr>
          <w:rFonts w:cs="David" w:hint="cs"/>
          <w:sz w:val="28"/>
          <w:szCs w:val="28"/>
          <w:rtl/>
        </w:rPr>
        <w:t xml:space="preserve">דרום אפריקה </w:t>
      </w:r>
    </w:p>
    <w:p w:rsidR="003761F3" w:rsidRDefault="003761F3" w:rsidP="009F222E">
      <w:p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 w:rsidR="00525363">
        <w:rPr>
          <w:rFonts w:cs="David" w:hint="cs"/>
          <w:sz w:val="28"/>
          <w:szCs w:val="28"/>
          <w:rtl/>
        </w:rPr>
        <w:t>'בני עקיבא' עולמי וכולל 'תורה מציון'</w:t>
      </w:r>
    </w:p>
    <w:p w:rsidR="00F83A09" w:rsidRPr="00F83A09" w:rsidRDefault="00525363" w:rsidP="009F222E">
      <w:pPr>
        <w:numPr>
          <w:ilvl w:val="3"/>
          <w:numId w:val="4"/>
        </w:num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שליחות חינוכית בלוס אנג'לס, ארה"ב    </w:t>
      </w:r>
      <w:r w:rsidR="00F83A09">
        <w:rPr>
          <w:rFonts w:cs="David" w:hint="cs"/>
          <w:sz w:val="28"/>
          <w:szCs w:val="28"/>
          <w:rtl/>
        </w:rPr>
        <w:t xml:space="preserve">  </w:t>
      </w:r>
    </w:p>
    <w:p w:rsidR="00F83A09" w:rsidRDefault="00F83A09" w:rsidP="003761F3">
      <w:pPr>
        <w:spacing w:line="360" w:lineRule="auto"/>
        <w:jc w:val="both"/>
        <w:rPr>
          <w:rFonts w:cs="David" w:hint="cs"/>
          <w:b/>
          <w:bCs/>
          <w:sz w:val="28"/>
          <w:szCs w:val="28"/>
          <w:rtl/>
        </w:rPr>
      </w:pPr>
    </w:p>
    <w:p w:rsidR="002F47CE" w:rsidRDefault="00935921" w:rsidP="003761F3">
      <w:pPr>
        <w:spacing w:line="360" w:lineRule="auto"/>
        <w:jc w:val="both"/>
        <w:rPr>
          <w:rFonts w:cs="David" w:hint="cs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הכשרה לימודית </w:t>
      </w:r>
    </w:p>
    <w:p w:rsidR="002F47CE" w:rsidRDefault="00935921" w:rsidP="003761F3">
      <w:pPr>
        <w:spacing w:line="360" w:lineRule="auto"/>
        <w:jc w:val="both"/>
        <w:rPr>
          <w:rFonts w:cs="David" w:hint="cs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תורנית</w:t>
      </w:r>
      <w:r w:rsidRPr="00935921">
        <w:rPr>
          <w:rFonts w:cs="David" w:hint="cs"/>
          <w:sz w:val="28"/>
          <w:szCs w:val="28"/>
          <w:rtl/>
        </w:rPr>
        <w:t xml:space="preserve"> </w:t>
      </w:r>
    </w:p>
    <w:p w:rsidR="003761F3" w:rsidRDefault="00935921" w:rsidP="009F222E">
      <w:p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תשס"ו: </w:t>
      </w:r>
      <w:r w:rsidR="003761F3"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הרבנות הראשית לישראל</w:t>
      </w:r>
    </w:p>
    <w:p w:rsidR="009F222E" w:rsidRPr="009F222E" w:rsidRDefault="00935921" w:rsidP="009F222E">
      <w:pPr>
        <w:numPr>
          <w:ilvl w:val="3"/>
          <w:numId w:val="4"/>
        </w:numPr>
        <w:spacing w:line="360" w:lineRule="auto"/>
        <w:jc w:val="both"/>
        <w:rPr>
          <w:rFonts w:cs="David" w:hint="cs"/>
          <w:b/>
          <w:bCs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הסמכה לרבנות</w:t>
      </w:r>
    </w:p>
    <w:p w:rsidR="00935921" w:rsidRPr="002F47CE" w:rsidRDefault="00935921" w:rsidP="009F222E">
      <w:pPr>
        <w:numPr>
          <w:ilvl w:val="3"/>
          <w:numId w:val="4"/>
        </w:numPr>
        <w:spacing w:line="360" w:lineRule="auto"/>
        <w:jc w:val="both"/>
        <w:rPr>
          <w:rFonts w:cs="David" w:hint="cs"/>
          <w:b/>
          <w:bCs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תעודת</w:t>
      </w:r>
      <w:r w:rsidR="002F47CE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השכלה רבנית גבוהה </w:t>
      </w:r>
    </w:p>
    <w:p w:rsidR="00935921" w:rsidRDefault="00935921" w:rsidP="003761F3">
      <w:p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תשס"א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תשס"</w:t>
      </w:r>
      <w:r w:rsidR="002F47CE">
        <w:rPr>
          <w:rFonts w:cs="David" w:hint="cs"/>
          <w:sz w:val="28"/>
          <w:szCs w:val="28"/>
          <w:rtl/>
        </w:rPr>
        <w:t>ו:</w:t>
      </w:r>
      <w:r>
        <w:rPr>
          <w:rFonts w:cs="David" w:hint="cs"/>
          <w:sz w:val="28"/>
          <w:szCs w:val="28"/>
          <w:rtl/>
        </w:rPr>
        <w:t xml:space="preserve"> </w:t>
      </w:r>
      <w:r w:rsidR="003761F3"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כולל ל</w:t>
      </w:r>
      <w:r w:rsidR="003761F3">
        <w:rPr>
          <w:rFonts w:cs="David" w:hint="cs"/>
          <w:sz w:val="28"/>
          <w:szCs w:val="28"/>
          <w:rtl/>
        </w:rPr>
        <w:t xml:space="preserve">ימודי </w:t>
      </w:r>
      <w:r>
        <w:rPr>
          <w:rFonts w:cs="David" w:hint="cs"/>
          <w:sz w:val="28"/>
          <w:szCs w:val="28"/>
          <w:rtl/>
        </w:rPr>
        <w:t>רבנות בישיבת הכותל, ירושלים</w:t>
      </w:r>
    </w:p>
    <w:p w:rsidR="00935921" w:rsidRDefault="00935921" w:rsidP="003761F3">
      <w:p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תשנ"ד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תשנ"ט</w:t>
      </w:r>
      <w:r w:rsidR="003761F3">
        <w:rPr>
          <w:rFonts w:cs="David" w:hint="cs"/>
          <w:sz w:val="28"/>
          <w:szCs w:val="28"/>
          <w:rtl/>
        </w:rPr>
        <w:t>:</w:t>
      </w:r>
      <w:r w:rsidR="003761F3"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ישיבת הסדר, ישיבת הכותל, ירושלים</w:t>
      </w:r>
    </w:p>
    <w:p w:rsidR="002F47CE" w:rsidRDefault="002F47CE" w:rsidP="003761F3">
      <w:pPr>
        <w:spacing w:line="360" w:lineRule="auto"/>
        <w:jc w:val="both"/>
        <w:rPr>
          <w:rFonts w:cs="David" w:hint="cs"/>
          <w:sz w:val="28"/>
          <w:szCs w:val="28"/>
          <w:rtl/>
        </w:rPr>
      </w:pPr>
    </w:p>
    <w:p w:rsidR="00836A63" w:rsidRDefault="00935921" w:rsidP="00836A63">
      <w:pPr>
        <w:spacing w:line="360" w:lineRule="auto"/>
        <w:jc w:val="both"/>
        <w:rPr>
          <w:rFonts w:cs="David" w:hint="cs"/>
          <w:b/>
          <w:bCs/>
          <w:sz w:val="28"/>
          <w:szCs w:val="28"/>
          <w:rtl/>
        </w:rPr>
      </w:pPr>
      <w:r w:rsidRPr="000E3E9A">
        <w:rPr>
          <w:rFonts w:cs="David" w:hint="cs"/>
          <w:b/>
          <w:bCs/>
          <w:sz w:val="28"/>
          <w:szCs w:val="28"/>
          <w:rtl/>
        </w:rPr>
        <w:t xml:space="preserve">אקדמית </w:t>
      </w:r>
      <w:r w:rsidR="000E3E9A">
        <w:rPr>
          <w:rFonts w:cs="David" w:hint="cs"/>
          <w:b/>
          <w:bCs/>
          <w:sz w:val="28"/>
          <w:szCs w:val="28"/>
          <w:rtl/>
        </w:rPr>
        <w:t>ופדגוגית</w:t>
      </w:r>
    </w:p>
    <w:p w:rsidR="00FC2902" w:rsidRDefault="00FC2902" w:rsidP="00FC2902">
      <w:pPr>
        <w:spacing w:line="360" w:lineRule="auto"/>
        <w:jc w:val="both"/>
        <w:rPr>
          <w:rFonts w:cs="David" w:hint="cs"/>
          <w:sz w:val="28"/>
          <w:szCs w:val="28"/>
          <w:rtl/>
        </w:rPr>
      </w:pPr>
      <w:r w:rsidRPr="00FC2902">
        <w:rPr>
          <w:rFonts w:cs="David" w:hint="cs"/>
          <w:b/>
          <w:bCs/>
          <w:sz w:val="28"/>
          <w:szCs w:val="28"/>
          <w:rtl/>
        </w:rPr>
        <w:lastRenderedPageBreak/>
        <w:t xml:space="preserve">תחומי התמחות </w:t>
      </w:r>
      <w:r>
        <w:rPr>
          <w:rFonts w:cs="David"/>
          <w:b/>
          <w:bCs/>
          <w:sz w:val="28"/>
          <w:szCs w:val="28"/>
          <w:rtl/>
        </w:rPr>
        <w:t>–</w:t>
      </w:r>
      <w:r w:rsidRPr="00FC2902"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חינוך לערכים וחינוך מוסרי. במסגרת התואר השני התמחות במנהל החינוך: מנהיגות חינוכית, סגנונות ניהול, דיני חינוך, בתי ספר בניהול עצמי, סוגיות ניהוליות בחינוך הממלכתי דתי. </w:t>
      </w:r>
    </w:p>
    <w:p w:rsidR="00FC2902" w:rsidRDefault="00FC2902" w:rsidP="00FC2902">
      <w:p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מתודולוגיה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במסגרת המחקרים אותם ערכתי התמקצעתי בשיטות מחקר כמותניות (גם בתוכנות</w:t>
      </w:r>
      <w:r>
        <w:rPr>
          <w:rFonts w:cs="David"/>
          <w:sz w:val="28"/>
          <w:szCs w:val="28"/>
        </w:rPr>
        <w:t xml:space="preserve">SPSS </w:t>
      </w:r>
      <w:r>
        <w:rPr>
          <w:rFonts w:cs="David" w:hint="cs"/>
          <w:sz w:val="28"/>
          <w:szCs w:val="28"/>
          <w:rtl/>
        </w:rPr>
        <w:t xml:space="preserve"> וניתוח המרחב הקטן </w:t>
      </w:r>
      <w:r>
        <w:rPr>
          <w:rFonts w:cs="David"/>
          <w:sz w:val="28"/>
          <w:szCs w:val="28"/>
        </w:rPr>
        <w:t>SSA</w:t>
      </w:r>
      <w:r>
        <w:rPr>
          <w:rFonts w:cs="David" w:hint="cs"/>
          <w:sz w:val="28"/>
          <w:szCs w:val="28"/>
          <w:rtl/>
        </w:rPr>
        <w:t>) ואיכותניות וכן בביצוע מחקרים מעורבי שיטות.</w:t>
      </w:r>
    </w:p>
    <w:p w:rsidR="007B08DA" w:rsidRDefault="007B08DA" w:rsidP="00FC2902">
      <w:pPr>
        <w:spacing w:line="360" w:lineRule="auto"/>
        <w:jc w:val="both"/>
        <w:rPr>
          <w:rFonts w:cs="David" w:hint="cs"/>
          <w:sz w:val="28"/>
          <w:szCs w:val="28"/>
          <w:rtl/>
        </w:rPr>
      </w:pPr>
    </w:p>
    <w:p w:rsidR="00836A63" w:rsidRPr="00FC2902" w:rsidRDefault="002F47CE" w:rsidP="00FC2902">
      <w:p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תשס"ז - </w:t>
      </w:r>
      <w:r w:rsidR="00935921">
        <w:rPr>
          <w:rFonts w:cs="David" w:hint="cs"/>
          <w:sz w:val="28"/>
          <w:szCs w:val="28"/>
          <w:rtl/>
        </w:rPr>
        <w:t>תשע"א</w:t>
      </w:r>
      <w:r>
        <w:rPr>
          <w:rFonts w:cs="David" w:hint="cs"/>
          <w:sz w:val="28"/>
          <w:szCs w:val="28"/>
          <w:rtl/>
        </w:rPr>
        <w:t>:</w:t>
      </w:r>
      <w:r w:rsidR="00836A63"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אוניברסיטת בר אילן</w:t>
      </w:r>
      <w:r w:rsidR="00836A63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רמת גן</w:t>
      </w:r>
    </w:p>
    <w:p w:rsidR="002F47CE" w:rsidRDefault="002F47CE" w:rsidP="00836A63">
      <w:pPr>
        <w:numPr>
          <w:ilvl w:val="3"/>
          <w:numId w:val="8"/>
        </w:num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דוקטור לפילוסופיה (</w:t>
      </w:r>
      <w:r>
        <w:rPr>
          <w:rFonts w:cs="David"/>
          <w:sz w:val="28"/>
          <w:szCs w:val="28"/>
        </w:rPr>
        <w:t>Ph.d</w:t>
      </w:r>
      <w:r>
        <w:rPr>
          <w:rFonts w:cs="David" w:hint="cs"/>
          <w:sz w:val="28"/>
          <w:szCs w:val="28"/>
          <w:rtl/>
        </w:rPr>
        <w:t xml:space="preserve">), המחלקה לחינוך </w:t>
      </w:r>
    </w:p>
    <w:p w:rsidR="00836A63" w:rsidRDefault="002F47CE" w:rsidP="00836A63">
      <w:p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תשס"ה - תשס"ו: </w:t>
      </w:r>
      <w:r w:rsidR="00836A63"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אוניברסיטת בר אילן</w:t>
      </w:r>
      <w:r w:rsidR="00836A63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רמת גן</w:t>
      </w:r>
    </w:p>
    <w:p w:rsidR="002F47CE" w:rsidRDefault="00836A63" w:rsidP="00836A63">
      <w:pPr>
        <w:numPr>
          <w:ilvl w:val="3"/>
          <w:numId w:val="8"/>
        </w:num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תואר</w:t>
      </w:r>
      <w:r w:rsidR="002F47CE">
        <w:rPr>
          <w:rFonts w:cs="David" w:hint="cs"/>
          <w:sz w:val="28"/>
          <w:szCs w:val="28"/>
          <w:rtl/>
        </w:rPr>
        <w:t xml:space="preserve"> מוסמך (</w:t>
      </w:r>
      <w:r w:rsidR="002F47CE">
        <w:rPr>
          <w:rFonts w:cs="David"/>
          <w:sz w:val="28"/>
          <w:szCs w:val="28"/>
        </w:rPr>
        <w:t>M.A</w:t>
      </w:r>
      <w:r w:rsidR="002F47CE">
        <w:rPr>
          <w:rFonts w:cs="David" w:hint="cs"/>
          <w:sz w:val="28"/>
          <w:szCs w:val="28"/>
          <w:rtl/>
        </w:rPr>
        <w:t xml:space="preserve">), המחלקה לחינוך, התמחות במנהל החינוך </w:t>
      </w:r>
    </w:p>
    <w:p w:rsidR="00836A63" w:rsidRDefault="002F47CE" w:rsidP="00836A63">
      <w:p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תשס"א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תשס"ד:</w:t>
      </w:r>
      <w:r w:rsidR="00836A63"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 xml:space="preserve">מכללת ליפשיץ, ירושלים </w:t>
      </w:r>
    </w:p>
    <w:p w:rsidR="00836A63" w:rsidRDefault="002F47CE" w:rsidP="005D5D4F">
      <w:pPr>
        <w:numPr>
          <w:ilvl w:val="3"/>
          <w:numId w:val="8"/>
        </w:num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תואר ראשון בחינוך (</w:t>
      </w:r>
      <w:r>
        <w:rPr>
          <w:rFonts w:cs="David" w:hint="cs"/>
          <w:sz w:val="28"/>
          <w:szCs w:val="28"/>
        </w:rPr>
        <w:t>B</w:t>
      </w:r>
      <w:r>
        <w:rPr>
          <w:rFonts w:cs="David"/>
          <w:sz w:val="28"/>
          <w:szCs w:val="28"/>
        </w:rPr>
        <w:t>.</w:t>
      </w:r>
      <w:r w:rsidR="005D5D4F">
        <w:rPr>
          <w:rFonts w:cs="David"/>
          <w:sz w:val="28"/>
          <w:szCs w:val="28"/>
        </w:rPr>
        <w:t>E</w:t>
      </w:r>
      <w:r>
        <w:rPr>
          <w:rFonts w:cs="David"/>
          <w:sz w:val="28"/>
          <w:szCs w:val="28"/>
        </w:rPr>
        <w:t>d</w:t>
      </w:r>
      <w:r>
        <w:rPr>
          <w:rFonts w:cs="David" w:hint="cs"/>
          <w:sz w:val="28"/>
          <w:szCs w:val="28"/>
          <w:rtl/>
        </w:rPr>
        <w:t xml:space="preserve">), התמחות תנ"ך ותושב"ע, תוכנית </w:t>
      </w:r>
      <w:r w:rsidR="00836A63">
        <w:rPr>
          <w:rFonts w:cs="David" w:hint="cs"/>
          <w:sz w:val="28"/>
          <w:szCs w:val="28"/>
          <w:rtl/>
        </w:rPr>
        <w:t>'</w:t>
      </w:r>
      <w:r>
        <w:rPr>
          <w:rFonts w:cs="David" w:hint="cs"/>
          <w:sz w:val="28"/>
          <w:szCs w:val="28"/>
          <w:rtl/>
        </w:rPr>
        <w:t>מצוינים להוראה</w:t>
      </w:r>
      <w:r w:rsidR="00836A63">
        <w:rPr>
          <w:rFonts w:cs="David" w:hint="cs"/>
          <w:sz w:val="28"/>
          <w:szCs w:val="28"/>
          <w:rtl/>
        </w:rPr>
        <w:t>'</w:t>
      </w:r>
      <w:r>
        <w:rPr>
          <w:rFonts w:cs="David" w:hint="cs"/>
          <w:sz w:val="28"/>
          <w:szCs w:val="28"/>
          <w:rtl/>
        </w:rPr>
        <w:t xml:space="preserve">  </w:t>
      </w:r>
    </w:p>
    <w:p w:rsidR="000E3E9A" w:rsidRDefault="002F47CE" w:rsidP="00836A63">
      <w:pPr>
        <w:numPr>
          <w:ilvl w:val="3"/>
          <w:numId w:val="8"/>
        </w:num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תעודת הוראה ורישיון הוראה   </w:t>
      </w:r>
    </w:p>
    <w:p w:rsidR="000E3E9A" w:rsidRPr="00836A63" w:rsidRDefault="000E3E9A" w:rsidP="003761F3">
      <w:pPr>
        <w:spacing w:line="360" w:lineRule="auto"/>
        <w:jc w:val="both"/>
        <w:rPr>
          <w:rFonts w:cs="David" w:hint="cs"/>
          <w:b/>
          <w:bCs/>
          <w:sz w:val="28"/>
          <w:szCs w:val="28"/>
          <w:rtl/>
        </w:rPr>
      </w:pPr>
      <w:r w:rsidRPr="00836A63">
        <w:rPr>
          <w:rFonts w:cs="David" w:hint="cs"/>
          <w:b/>
          <w:bCs/>
          <w:sz w:val="28"/>
          <w:szCs w:val="28"/>
          <w:rtl/>
        </w:rPr>
        <w:t xml:space="preserve">תיכונית </w:t>
      </w:r>
    </w:p>
    <w:p w:rsidR="00836A63" w:rsidRDefault="000E3E9A" w:rsidP="00836A63">
      <w:p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תש"ן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תשנ"ד: </w:t>
      </w:r>
      <w:r w:rsidR="00836A63"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בית הספר התיכון הדתי במירון</w:t>
      </w:r>
    </w:p>
    <w:p w:rsidR="00935921" w:rsidRDefault="000E3E9A" w:rsidP="00836A63">
      <w:pPr>
        <w:numPr>
          <w:ilvl w:val="0"/>
          <w:numId w:val="9"/>
        </w:num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תעודת בגרות במגמה ביולוגית. </w:t>
      </w:r>
      <w:r w:rsidR="002F47CE">
        <w:rPr>
          <w:rFonts w:cs="David" w:hint="cs"/>
          <w:sz w:val="28"/>
          <w:szCs w:val="28"/>
          <w:rtl/>
        </w:rPr>
        <w:t xml:space="preserve">  </w:t>
      </w:r>
    </w:p>
    <w:p w:rsidR="00935921" w:rsidRDefault="00935921" w:rsidP="003761F3">
      <w:pPr>
        <w:spacing w:line="360" w:lineRule="auto"/>
        <w:jc w:val="both"/>
        <w:rPr>
          <w:rFonts w:cs="David" w:hint="cs"/>
          <w:b/>
          <w:bCs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ab/>
      </w:r>
    </w:p>
    <w:p w:rsidR="00935921" w:rsidRDefault="006D150D" w:rsidP="003761F3">
      <w:pPr>
        <w:spacing w:line="360" w:lineRule="auto"/>
        <w:jc w:val="both"/>
        <w:rPr>
          <w:rFonts w:cs="David" w:hint="cs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עבודות מחקר</w:t>
      </w:r>
    </w:p>
    <w:p w:rsidR="00525363" w:rsidRDefault="00525363" w:rsidP="00BF313A">
      <w:pPr>
        <w:numPr>
          <w:ilvl w:val="0"/>
          <w:numId w:val="1"/>
        </w:num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בוזגלו, א' (2010). </w:t>
      </w:r>
      <w:r w:rsidRPr="00BF313A">
        <w:rPr>
          <w:rFonts w:cs="David" w:hint="cs"/>
          <w:i/>
          <w:iCs/>
          <w:sz w:val="28"/>
          <w:szCs w:val="28"/>
          <w:rtl/>
        </w:rPr>
        <w:t>הכשרת מורים לחינוך מוסרי במכללות לחינוך בישראל</w:t>
      </w:r>
      <w:r w:rsidR="00BF313A">
        <w:rPr>
          <w:rFonts w:cs="David" w:hint="cs"/>
          <w:sz w:val="28"/>
          <w:szCs w:val="28"/>
          <w:rtl/>
        </w:rPr>
        <w:t xml:space="preserve"> (</w:t>
      </w:r>
      <w:r>
        <w:rPr>
          <w:rFonts w:cs="David" w:hint="cs"/>
          <w:sz w:val="28"/>
          <w:szCs w:val="28"/>
          <w:rtl/>
        </w:rPr>
        <w:t>עבודת מחקר לשם קבלת תואר דוקטור</w:t>
      </w:r>
      <w:r w:rsidR="00BF313A">
        <w:rPr>
          <w:rFonts w:cs="David" w:hint="cs"/>
          <w:sz w:val="28"/>
          <w:szCs w:val="28"/>
          <w:rtl/>
        </w:rPr>
        <w:t>)</w:t>
      </w:r>
      <w:r>
        <w:rPr>
          <w:rFonts w:cs="David" w:hint="cs"/>
          <w:sz w:val="28"/>
          <w:szCs w:val="28"/>
          <w:rtl/>
        </w:rPr>
        <w:t xml:space="preserve">. אוניברסיטת בר אילן, רמת גן. </w:t>
      </w:r>
    </w:p>
    <w:p w:rsidR="00525363" w:rsidRDefault="00525363" w:rsidP="00BF313A">
      <w:pPr>
        <w:numPr>
          <w:ilvl w:val="0"/>
          <w:numId w:val="1"/>
        </w:numPr>
        <w:spacing w:line="360" w:lineRule="auto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בוזגלו א' (2005). </w:t>
      </w:r>
      <w:r w:rsidRPr="00BF313A">
        <w:rPr>
          <w:rFonts w:cs="David" w:hint="cs"/>
          <w:i/>
          <w:iCs/>
          <w:sz w:val="28"/>
          <w:szCs w:val="28"/>
          <w:rtl/>
        </w:rPr>
        <w:t>השפעת מדדים אישיים וארגוניים על עמדותיהם של רבני בתי ספר ומנהלים</w:t>
      </w:r>
      <w:r w:rsidRPr="00BF313A">
        <w:rPr>
          <w:rFonts w:cs="David"/>
          <w:i/>
          <w:iCs/>
          <w:sz w:val="28"/>
          <w:szCs w:val="28"/>
          <w:rtl/>
        </w:rPr>
        <w:t>,</w:t>
      </w:r>
      <w:r w:rsidRPr="00BF313A">
        <w:rPr>
          <w:rFonts w:cs="David" w:hint="cs"/>
          <w:i/>
          <w:iCs/>
          <w:sz w:val="28"/>
          <w:szCs w:val="28"/>
          <w:rtl/>
        </w:rPr>
        <w:t xml:space="preserve"> ביחס לקבלת תלמידים, הפנייתם ללימודי המשך ולרמת הדתיות בחמ"ד</w:t>
      </w:r>
      <w:r w:rsidR="00BF313A">
        <w:rPr>
          <w:rFonts w:cs="David" w:hint="cs"/>
          <w:sz w:val="28"/>
          <w:szCs w:val="28"/>
          <w:rtl/>
        </w:rPr>
        <w:t xml:space="preserve"> (</w:t>
      </w:r>
      <w:r>
        <w:rPr>
          <w:rFonts w:cs="David" w:hint="cs"/>
          <w:sz w:val="28"/>
          <w:szCs w:val="28"/>
          <w:rtl/>
        </w:rPr>
        <w:t>עבודת מחקר לשם קבלת תואר מוסמך</w:t>
      </w:r>
      <w:r w:rsidR="00BF313A">
        <w:rPr>
          <w:rFonts w:cs="David" w:hint="cs"/>
          <w:sz w:val="28"/>
          <w:szCs w:val="28"/>
          <w:rtl/>
        </w:rPr>
        <w:t>)</w:t>
      </w:r>
      <w:r>
        <w:rPr>
          <w:rFonts w:cs="David" w:hint="cs"/>
          <w:sz w:val="28"/>
          <w:szCs w:val="28"/>
          <w:rtl/>
        </w:rPr>
        <w:t xml:space="preserve">. אוניברסיטת בר אילן, רמת גן. </w:t>
      </w:r>
    </w:p>
    <w:p w:rsidR="00C04F47" w:rsidRDefault="00C04F47" w:rsidP="00C04F47">
      <w:pPr>
        <w:spacing w:line="360" w:lineRule="auto"/>
        <w:jc w:val="both"/>
        <w:rPr>
          <w:rFonts w:cs="David" w:hint="cs"/>
          <w:b/>
          <w:bCs/>
          <w:sz w:val="28"/>
          <w:szCs w:val="28"/>
          <w:rtl/>
        </w:rPr>
      </w:pPr>
    </w:p>
    <w:p w:rsidR="00BF313A" w:rsidRDefault="00C04F47" w:rsidP="00BF313A">
      <w:pPr>
        <w:spacing w:line="360" w:lineRule="auto"/>
        <w:jc w:val="both"/>
        <w:rPr>
          <w:rFonts w:cs="David" w:hint="cs"/>
          <w:b/>
          <w:bCs/>
          <w:sz w:val="28"/>
          <w:szCs w:val="28"/>
          <w:rtl/>
        </w:rPr>
      </w:pPr>
      <w:r w:rsidRPr="00C04F47">
        <w:rPr>
          <w:rFonts w:cs="David" w:hint="cs"/>
          <w:b/>
          <w:bCs/>
          <w:sz w:val="28"/>
          <w:szCs w:val="28"/>
          <w:rtl/>
        </w:rPr>
        <w:t xml:space="preserve">הנחיית עבודות גמר </w:t>
      </w:r>
    </w:p>
    <w:p w:rsidR="00C04F47" w:rsidRPr="00C04F47" w:rsidRDefault="00BF313A" w:rsidP="00BF313A">
      <w:pPr>
        <w:spacing w:line="360" w:lineRule="auto"/>
        <w:jc w:val="both"/>
        <w:rPr>
          <w:rFonts w:cs="David" w:hint="cs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ב</w:t>
      </w:r>
      <w:r w:rsidR="00C04F47" w:rsidRPr="00C04F47">
        <w:rPr>
          <w:rFonts w:cs="David" w:hint="cs"/>
          <w:b/>
          <w:bCs/>
          <w:sz w:val="28"/>
          <w:szCs w:val="28"/>
          <w:rtl/>
        </w:rPr>
        <w:t xml:space="preserve">חוג לתואר שני בניהול וארגון מערכות חינוך מכללת ליפשיץ </w:t>
      </w:r>
    </w:p>
    <w:p w:rsidR="00C04F47" w:rsidRPr="00C04F47" w:rsidRDefault="00C04F47" w:rsidP="00727CE4">
      <w:pPr>
        <w:numPr>
          <w:ilvl w:val="0"/>
          <w:numId w:val="12"/>
        </w:numPr>
        <w:spacing w:line="360" w:lineRule="auto"/>
        <w:rPr>
          <w:rFonts w:cs="David"/>
          <w:sz w:val="28"/>
          <w:szCs w:val="28"/>
          <w:rtl/>
        </w:rPr>
      </w:pPr>
      <w:r w:rsidRPr="00C04F47">
        <w:rPr>
          <w:rFonts w:cs="David"/>
          <w:sz w:val="28"/>
          <w:szCs w:val="28"/>
          <w:rtl/>
        </w:rPr>
        <w:lastRenderedPageBreak/>
        <w:t>ארגון מורים יציג כמקדם רפורמה חינוכית במערכת החינוך</w:t>
      </w:r>
      <w:r w:rsidR="00BF313A">
        <w:rPr>
          <w:rFonts w:cs="David" w:hint="cs"/>
          <w:sz w:val="28"/>
          <w:szCs w:val="28"/>
          <w:rtl/>
        </w:rPr>
        <w:t xml:space="preserve"> </w:t>
      </w:r>
      <w:r w:rsidRPr="00C04F47">
        <w:rPr>
          <w:rFonts w:cs="David"/>
          <w:sz w:val="28"/>
          <w:szCs w:val="28"/>
          <w:rtl/>
        </w:rPr>
        <w:t>בישראל: התפתחות רפורמת "עוז לתמורה" מחזון למעשה בין השנים 2003-2012</w:t>
      </w:r>
      <w:r w:rsidR="00BF313A" w:rsidRPr="00BF313A">
        <w:rPr>
          <w:rFonts w:cs="David" w:hint="cs"/>
          <w:sz w:val="28"/>
          <w:szCs w:val="28"/>
          <w:rtl/>
        </w:rPr>
        <w:t xml:space="preserve"> </w:t>
      </w:r>
      <w:r w:rsidR="00BF313A">
        <w:rPr>
          <w:rFonts w:cs="David" w:hint="cs"/>
          <w:sz w:val="28"/>
          <w:szCs w:val="28"/>
          <w:rtl/>
        </w:rPr>
        <w:t>(מונחה</w:t>
      </w:r>
      <w:r w:rsidR="00BF313A" w:rsidRPr="00C04F47">
        <w:rPr>
          <w:rFonts w:cs="David"/>
          <w:sz w:val="28"/>
          <w:szCs w:val="28"/>
          <w:rtl/>
        </w:rPr>
        <w:t xml:space="preserve"> </w:t>
      </w:r>
      <w:r w:rsidR="00BF313A">
        <w:rPr>
          <w:rFonts w:cs="David" w:hint="cs"/>
          <w:sz w:val="28"/>
          <w:szCs w:val="28"/>
          <w:rtl/>
        </w:rPr>
        <w:t>כהן אורי).</w:t>
      </w:r>
    </w:p>
    <w:p w:rsidR="00C04F47" w:rsidRPr="00C04F47" w:rsidRDefault="00C04F47" w:rsidP="00727CE4">
      <w:pPr>
        <w:numPr>
          <w:ilvl w:val="0"/>
          <w:numId w:val="12"/>
        </w:numPr>
        <w:spacing w:line="360" w:lineRule="auto"/>
        <w:rPr>
          <w:rFonts w:cs="David"/>
          <w:sz w:val="28"/>
          <w:szCs w:val="28"/>
          <w:rtl/>
        </w:rPr>
      </w:pPr>
      <w:r w:rsidRPr="00C04F47">
        <w:rPr>
          <w:rFonts w:cs="David"/>
          <w:sz w:val="28"/>
          <w:szCs w:val="28"/>
          <w:rtl/>
        </w:rPr>
        <w:t>השפעת התקשורת הבין אישית ויחסי האנוש של מנהל על אקלים חדר המורים</w:t>
      </w:r>
      <w:r w:rsidR="00BF313A">
        <w:rPr>
          <w:rFonts w:cs="David" w:hint="cs"/>
          <w:sz w:val="28"/>
          <w:szCs w:val="28"/>
          <w:rtl/>
        </w:rPr>
        <w:t xml:space="preserve"> (הולנד מיטל) </w:t>
      </w:r>
    </w:p>
    <w:p w:rsidR="00C04F47" w:rsidRPr="00C04F47" w:rsidRDefault="00C04F47" w:rsidP="00727CE4">
      <w:pPr>
        <w:numPr>
          <w:ilvl w:val="0"/>
          <w:numId w:val="12"/>
        </w:numPr>
        <w:spacing w:line="360" w:lineRule="auto"/>
        <w:rPr>
          <w:rFonts w:cs="David"/>
          <w:sz w:val="28"/>
          <w:szCs w:val="28"/>
          <w:rtl/>
        </w:rPr>
      </w:pPr>
      <w:r w:rsidRPr="00C04F47">
        <w:rPr>
          <w:rFonts w:cs="David"/>
          <w:sz w:val="28"/>
          <w:szCs w:val="28"/>
          <w:rtl/>
        </w:rPr>
        <w:t>הטמעת שינויים בבית הספר על ידי "הנהגת מורים" כמודל חליפי לצוות ניהול</w:t>
      </w:r>
      <w:r w:rsidR="00BF313A">
        <w:rPr>
          <w:rFonts w:cs="David" w:hint="cs"/>
          <w:sz w:val="28"/>
          <w:szCs w:val="28"/>
          <w:rtl/>
        </w:rPr>
        <w:t xml:space="preserve"> (חביבי ענת)</w:t>
      </w:r>
    </w:p>
    <w:p w:rsidR="00C04F47" w:rsidRPr="00C04F47" w:rsidRDefault="00C04F47" w:rsidP="00727CE4">
      <w:pPr>
        <w:numPr>
          <w:ilvl w:val="0"/>
          <w:numId w:val="12"/>
        </w:numPr>
        <w:spacing w:line="360" w:lineRule="auto"/>
        <w:rPr>
          <w:rFonts w:cs="David"/>
          <w:sz w:val="28"/>
          <w:szCs w:val="28"/>
          <w:rtl/>
        </w:rPr>
      </w:pPr>
      <w:r w:rsidRPr="00C04F47">
        <w:rPr>
          <w:rFonts w:cs="David"/>
          <w:sz w:val="28"/>
          <w:szCs w:val="28"/>
          <w:rtl/>
        </w:rPr>
        <w:t>הקשר בין סגנון הניהול של המנהל לתחושת השחיקה של המורים</w:t>
      </w:r>
      <w:r w:rsidR="00BF313A">
        <w:rPr>
          <w:rFonts w:cs="David" w:hint="cs"/>
          <w:sz w:val="28"/>
          <w:szCs w:val="28"/>
          <w:rtl/>
        </w:rPr>
        <w:t xml:space="preserve"> (לסקר רינה) </w:t>
      </w:r>
    </w:p>
    <w:p w:rsidR="00C04F47" w:rsidRPr="00C04F47" w:rsidRDefault="00C04F47" w:rsidP="00727CE4">
      <w:pPr>
        <w:numPr>
          <w:ilvl w:val="0"/>
          <w:numId w:val="12"/>
        </w:numPr>
        <w:spacing w:line="360" w:lineRule="auto"/>
        <w:rPr>
          <w:rFonts w:cs="David"/>
          <w:sz w:val="28"/>
          <w:szCs w:val="28"/>
          <w:rtl/>
        </w:rPr>
      </w:pPr>
      <w:r w:rsidRPr="00C04F47">
        <w:rPr>
          <w:rFonts w:cs="David"/>
          <w:sz w:val="28"/>
          <w:szCs w:val="28"/>
          <w:rtl/>
        </w:rPr>
        <w:t>השפעת סגנון ניהול אוטונומי של מנהל בית הספר על התפקוד האישי, המקצועי והארגוני של רכז המקצוע</w:t>
      </w:r>
      <w:r w:rsidR="00BF313A">
        <w:rPr>
          <w:rFonts w:cs="David" w:hint="cs"/>
          <w:sz w:val="28"/>
          <w:szCs w:val="28"/>
          <w:rtl/>
        </w:rPr>
        <w:t xml:space="preserve"> (פרץ תמר).</w:t>
      </w:r>
    </w:p>
    <w:p w:rsidR="00C04F47" w:rsidRPr="00C04F47" w:rsidRDefault="00C04F47" w:rsidP="00727CE4">
      <w:pPr>
        <w:numPr>
          <w:ilvl w:val="0"/>
          <w:numId w:val="12"/>
        </w:numPr>
        <w:spacing w:line="360" w:lineRule="auto"/>
        <w:rPr>
          <w:rFonts w:cs="David"/>
          <w:sz w:val="28"/>
          <w:szCs w:val="28"/>
          <w:rtl/>
        </w:rPr>
      </w:pPr>
      <w:r w:rsidRPr="00C04F47">
        <w:rPr>
          <w:rFonts w:cs="David"/>
          <w:sz w:val="28"/>
          <w:szCs w:val="28"/>
          <w:rtl/>
        </w:rPr>
        <w:t>ניתוח תהליכי למידה ארגונית בבית הספר, בעקבות הטמעתה של תוכנית חינוכית חדשה</w:t>
      </w:r>
      <w:r w:rsidR="00BF313A">
        <w:rPr>
          <w:rFonts w:cs="David" w:hint="cs"/>
          <w:sz w:val="28"/>
          <w:szCs w:val="28"/>
          <w:rtl/>
        </w:rPr>
        <w:t xml:space="preserve"> (אלקובי לבנה)</w:t>
      </w:r>
    </w:p>
    <w:p w:rsidR="00C04F47" w:rsidRPr="00C04F47" w:rsidRDefault="00C04F47" w:rsidP="00727CE4">
      <w:pPr>
        <w:numPr>
          <w:ilvl w:val="0"/>
          <w:numId w:val="12"/>
        </w:numPr>
        <w:spacing w:line="360" w:lineRule="auto"/>
        <w:rPr>
          <w:rFonts w:cs="David"/>
          <w:sz w:val="28"/>
          <w:szCs w:val="28"/>
          <w:rtl/>
        </w:rPr>
      </w:pPr>
      <w:r w:rsidRPr="00C04F47">
        <w:rPr>
          <w:rFonts w:cs="David"/>
          <w:sz w:val="28"/>
          <w:szCs w:val="28"/>
          <w:rtl/>
        </w:rPr>
        <w:t>שינויים באקלים הבית ספרי כתוצאה משילוב כיתת תקשורת בבית הספר מנקודת מבט של צוות הניהול ומחנכי הכיתה</w:t>
      </w:r>
      <w:r w:rsidR="00BF313A">
        <w:rPr>
          <w:rFonts w:cs="David" w:hint="cs"/>
          <w:sz w:val="28"/>
          <w:szCs w:val="28"/>
          <w:rtl/>
        </w:rPr>
        <w:t xml:space="preserve"> (וייס שמעון) </w:t>
      </w:r>
    </w:p>
    <w:p w:rsidR="00C04F47" w:rsidRPr="00C04F47" w:rsidRDefault="00C04F47" w:rsidP="00727CE4">
      <w:pPr>
        <w:numPr>
          <w:ilvl w:val="0"/>
          <w:numId w:val="12"/>
        </w:numPr>
        <w:spacing w:line="360" w:lineRule="auto"/>
        <w:rPr>
          <w:rFonts w:cs="David"/>
          <w:sz w:val="28"/>
          <w:szCs w:val="28"/>
          <w:rtl/>
        </w:rPr>
      </w:pPr>
      <w:r w:rsidRPr="00C04F47">
        <w:rPr>
          <w:rFonts w:cs="David"/>
          <w:sz w:val="28"/>
          <w:szCs w:val="28"/>
          <w:rtl/>
        </w:rPr>
        <w:t>השפעת סגנון המנהיגות של המנהל על תהליך קבלת ההחלטות בבית הספר</w:t>
      </w:r>
      <w:r w:rsidR="00BF313A">
        <w:rPr>
          <w:rFonts w:cs="David" w:hint="cs"/>
          <w:sz w:val="28"/>
          <w:szCs w:val="28"/>
          <w:rtl/>
        </w:rPr>
        <w:t xml:space="preserve"> (ביטון חגית-הצעת מחקר).</w:t>
      </w:r>
    </w:p>
    <w:p w:rsidR="00C04F47" w:rsidRPr="00C04F47" w:rsidRDefault="00C04F47" w:rsidP="00727CE4">
      <w:pPr>
        <w:numPr>
          <w:ilvl w:val="0"/>
          <w:numId w:val="12"/>
        </w:numPr>
        <w:spacing w:line="360" w:lineRule="auto"/>
        <w:rPr>
          <w:rFonts w:cs="David"/>
          <w:sz w:val="28"/>
          <w:szCs w:val="28"/>
          <w:rtl/>
        </w:rPr>
      </w:pPr>
      <w:r w:rsidRPr="00C04F47">
        <w:rPr>
          <w:rFonts w:cs="David"/>
          <w:sz w:val="28"/>
          <w:szCs w:val="28"/>
          <w:rtl/>
        </w:rPr>
        <w:t>ביטוי החזון החינוכי והניהולי של המנהל במסגרת מערכת השעות של בית הספר. חקר מקרה: בית הספר הממ"ד  "אור לציון"</w:t>
      </w:r>
      <w:r w:rsidR="00BF313A">
        <w:rPr>
          <w:rFonts w:cs="David" w:hint="cs"/>
          <w:sz w:val="28"/>
          <w:szCs w:val="28"/>
          <w:rtl/>
        </w:rPr>
        <w:t xml:space="preserve"> (גרבר דנאיל </w:t>
      </w:r>
      <w:r w:rsidR="00BF313A">
        <w:rPr>
          <w:rFonts w:cs="David"/>
          <w:sz w:val="28"/>
          <w:szCs w:val="28"/>
          <w:rtl/>
        </w:rPr>
        <w:t>–</w:t>
      </w:r>
      <w:r w:rsidR="00BF313A">
        <w:rPr>
          <w:rFonts w:cs="David" w:hint="cs"/>
          <w:sz w:val="28"/>
          <w:szCs w:val="28"/>
          <w:rtl/>
        </w:rPr>
        <w:t xml:space="preserve"> הוגשה הצעת מחקר)</w:t>
      </w:r>
    </w:p>
    <w:p w:rsidR="006D150D" w:rsidRDefault="00C04F47" w:rsidP="00727CE4">
      <w:pPr>
        <w:numPr>
          <w:ilvl w:val="0"/>
          <w:numId w:val="12"/>
        </w:numPr>
        <w:spacing w:line="360" w:lineRule="auto"/>
        <w:rPr>
          <w:rFonts w:cs="David" w:hint="cs"/>
          <w:sz w:val="28"/>
          <w:szCs w:val="28"/>
          <w:rtl/>
        </w:rPr>
      </w:pPr>
      <w:r w:rsidRPr="00C04F47">
        <w:rPr>
          <w:rFonts w:cs="David"/>
          <w:sz w:val="28"/>
          <w:szCs w:val="28"/>
          <w:rtl/>
        </w:rPr>
        <w:t>מודל ייחודי של קבלת החלטות בשיתוף תלמידים כתורם לשיפור האקלים הבית ספרי</w:t>
      </w:r>
      <w:r w:rsidR="00BF313A" w:rsidRPr="00BF313A">
        <w:rPr>
          <w:rFonts w:cs="David"/>
          <w:sz w:val="28"/>
          <w:szCs w:val="28"/>
          <w:rtl/>
        </w:rPr>
        <w:t xml:space="preserve"> </w:t>
      </w:r>
      <w:r w:rsidR="00BF313A">
        <w:rPr>
          <w:rFonts w:cs="David" w:hint="cs"/>
          <w:sz w:val="28"/>
          <w:szCs w:val="28"/>
          <w:rtl/>
        </w:rPr>
        <w:t>(</w:t>
      </w:r>
      <w:r w:rsidR="00BF313A" w:rsidRPr="00C04F47">
        <w:rPr>
          <w:rFonts w:cs="David"/>
          <w:sz w:val="28"/>
          <w:szCs w:val="28"/>
          <w:rtl/>
        </w:rPr>
        <w:t xml:space="preserve">יהונדב עציון </w:t>
      </w:r>
      <w:r w:rsidR="00BF313A">
        <w:rPr>
          <w:rFonts w:cs="David" w:hint="cs"/>
          <w:sz w:val="28"/>
          <w:szCs w:val="28"/>
          <w:rtl/>
        </w:rPr>
        <w:t xml:space="preserve"> -הוגשה הצעת מחקר).</w:t>
      </w:r>
    </w:p>
    <w:p w:rsidR="00C04F47" w:rsidRDefault="00C04F47" w:rsidP="003761F3">
      <w:pPr>
        <w:spacing w:line="360" w:lineRule="auto"/>
        <w:jc w:val="both"/>
        <w:rPr>
          <w:rFonts w:cs="David" w:hint="cs"/>
          <w:sz w:val="28"/>
          <w:szCs w:val="28"/>
          <w:rtl/>
        </w:rPr>
      </w:pPr>
    </w:p>
    <w:p w:rsidR="006D150D" w:rsidRDefault="006D150D" w:rsidP="006210C3">
      <w:pPr>
        <w:spacing w:line="360" w:lineRule="auto"/>
        <w:jc w:val="both"/>
        <w:rPr>
          <w:rFonts w:cs="David" w:hint="cs"/>
          <w:sz w:val="28"/>
          <w:szCs w:val="28"/>
          <w:rtl/>
        </w:rPr>
      </w:pPr>
      <w:r w:rsidRPr="006D150D">
        <w:rPr>
          <w:rFonts w:cs="David" w:hint="cs"/>
          <w:b/>
          <w:bCs/>
          <w:sz w:val="28"/>
          <w:szCs w:val="28"/>
          <w:rtl/>
        </w:rPr>
        <w:t>פרסו</w:t>
      </w:r>
      <w:r w:rsidR="006210C3">
        <w:rPr>
          <w:rFonts w:cs="David" w:hint="cs"/>
          <w:b/>
          <w:bCs/>
          <w:sz w:val="28"/>
          <w:szCs w:val="28"/>
          <w:rtl/>
        </w:rPr>
        <w:t>מי</w:t>
      </w:r>
      <w:r w:rsidRPr="006D150D">
        <w:rPr>
          <w:rFonts w:cs="David" w:hint="cs"/>
          <w:b/>
          <w:bCs/>
          <w:sz w:val="28"/>
          <w:szCs w:val="28"/>
          <w:rtl/>
        </w:rPr>
        <w:t xml:space="preserve">ם </w:t>
      </w:r>
    </w:p>
    <w:p w:rsidR="0088772A" w:rsidRPr="00914C51" w:rsidRDefault="00914C51" w:rsidP="00914C51">
      <w:pPr>
        <w:spacing w:line="360" w:lineRule="auto"/>
        <w:ind w:left="360"/>
        <w:jc w:val="both"/>
        <w:rPr>
          <w:rFonts w:cs="David" w:hint="cs"/>
          <w:sz w:val="28"/>
          <w:szCs w:val="28"/>
          <w:rtl/>
        </w:rPr>
      </w:pPr>
      <w:r w:rsidRPr="00914C51">
        <w:rPr>
          <w:rFonts w:cs="David" w:hint="cs"/>
          <w:sz w:val="28"/>
          <w:szCs w:val="28"/>
          <w:rtl/>
        </w:rPr>
        <w:t xml:space="preserve">בוזגלו, א' (2013). החינוך הערכי במערכת החינוך בישראל: החינוך המוסרי. בתוך, ע' ברנדס ויששכר ר' (עורכות), </w:t>
      </w:r>
      <w:r w:rsidRPr="00914C51">
        <w:rPr>
          <w:rFonts w:cs="David" w:hint="cs"/>
          <w:i/>
          <w:iCs/>
          <w:sz w:val="28"/>
          <w:szCs w:val="28"/>
          <w:rtl/>
        </w:rPr>
        <w:t>חינוך לערכים בעולם משתנה</w:t>
      </w:r>
      <w:r w:rsidRPr="00914C51">
        <w:rPr>
          <w:rFonts w:cs="David" w:hint="cs"/>
          <w:sz w:val="28"/>
          <w:szCs w:val="28"/>
          <w:rtl/>
        </w:rPr>
        <w:t xml:space="preserve"> (עמ' 22-26). ירושלים: </w:t>
      </w:r>
      <w:r>
        <w:rPr>
          <w:rFonts w:cs="David" w:hint="cs"/>
          <w:sz w:val="28"/>
          <w:szCs w:val="28"/>
          <w:rtl/>
        </w:rPr>
        <w:t xml:space="preserve">האקדמיה הלאומית הישראלית למדעים, היזמה למחקר יישומי בחינוך. </w:t>
      </w:r>
      <w:r w:rsidRPr="00914C51">
        <w:rPr>
          <w:rFonts w:cs="David" w:hint="cs"/>
          <w:sz w:val="28"/>
          <w:szCs w:val="28"/>
          <w:rtl/>
        </w:rPr>
        <w:t xml:space="preserve">  </w:t>
      </w:r>
    </w:p>
    <w:p w:rsidR="0088772A" w:rsidRPr="00914C51" w:rsidRDefault="006210C3" w:rsidP="003761F3">
      <w:pPr>
        <w:spacing w:line="360" w:lineRule="auto"/>
        <w:ind w:left="360"/>
        <w:jc w:val="both"/>
        <w:rPr>
          <w:rFonts w:cs="David" w:hint="cs"/>
          <w:sz w:val="28"/>
          <w:szCs w:val="28"/>
          <w:rtl/>
        </w:rPr>
      </w:pPr>
      <w:r w:rsidRPr="00914C51">
        <w:rPr>
          <w:rFonts w:cs="David" w:hint="cs"/>
          <w:sz w:val="28"/>
          <w:szCs w:val="28"/>
          <w:rtl/>
        </w:rPr>
        <w:t xml:space="preserve">בוזגלו, א' והבר, ח' (2014). "אפקט רובין הוד" בניהול בית ספר. </w:t>
      </w:r>
      <w:r w:rsidRPr="00914C51">
        <w:rPr>
          <w:rFonts w:cs="David" w:hint="cs"/>
          <w:i/>
          <w:iCs/>
          <w:sz w:val="28"/>
          <w:szCs w:val="28"/>
          <w:rtl/>
        </w:rPr>
        <w:t>אורשת</w:t>
      </w:r>
      <w:r w:rsidR="00914C51" w:rsidRPr="00914C51">
        <w:rPr>
          <w:rFonts w:cs="David" w:hint="cs"/>
          <w:i/>
          <w:iCs/>
          <w:sz w:val="28"/>
          <w:szCs w:val="28"/>
          <w:rtl/>
        </w:rPr>
        <w:t>, ה'</w:t>
      </w:r>
      <w:r w:rsidRPr="00914C51">
        <w:rPr>
          <w:rFonts w:cs="David" w:hint="cs"/>
          <w:sz w:val="28"/>
          <w:szCs w:val="28"/>
          <w:rtl/>
        </w:rPr>
        <w:t xml:space="preserve">, 1-21.   </w:t>
      </w:r>
    </w:p>
    <w:p w:rsidR="00741DF1" w:rsidRPr="00662EA5" w:rsidRDefault="00662EA5" w:rsidP="00662EA5">
      <w:pPr>
        <w:spacing w:line="360" w:lineRule="auto"/>
        <w:ind w:left="360"/>
        <w:jc w:val="right"/>
        <w:rPr>
          <w:rFonts w:cs="David" w:hint="cs"/>
          <w:b/>
          <w:bCs/>
          <w:sz w:val="28"/>
          <w:szCs w:val="28"/>
          <w:rtl/>
        </w:rPr>
      </w:pPr>
      <w:r>
        <w:lastRenderedPageBreak/>
        <w:t>Buzaglo, A., Wasserman, E., &amp;Vieder, N. (</w:t>
      </w:r>
      <w:r w:rsidRPr="00741DF1">
        <w:t>2014</w:t>
      </w:r>
      <w:r>
        <w:t xml:space="preserve">). </w:t>
      </w:r>
      <w:r w:rsidRPr="00B15BC1">
        <w:rPr>
          <w:i/>
          <w:iCs/>
        </w:rPr>
        <w:t>Do apprentice workshops benefit the novice teacher?</w:t>
      </w:r>
      <w:r w:rsidR="00B15BC1" w:rsidRPr="00B15BC1">
        <w:t xml:space="preserve"> Near East University, Lefkosa, North Cyprus</w:t>
      </w:r>
      <w:r w:rsidR="00B15BC1">
        <w:t>: CESA-</w:t>
      </w:r>
      <w:r w:rsidR="00B15BC1" w:rsidRPr="00B15BC1">
        <w:t xml:space="preserve"> Cyprus Educational Sciences Association</w:t>
      </w:r>
      <w:r w:rsidR="00B15BC1">
        <w:t>.</w:t>
      </w:r>
      <w:bookmarkStart w:id="0" w:name="_GoBack"/>
      <w:bookmarkEnd w:id="0"/>
    </w:p>
    <w:p w:rsidR="00741DF1" w:rsidRDefault="00741DF1" w:rsidP="003761F3">
      <w:pPr>
        <w:spacing w:line="360" w:lineRule="auto"/>
        <w:ind w:left="360"/>
        <w:jc w:val="both"/>
        <w:rPr>
          <w:rFonts w:cs="David" w:hint="cs"/>
          <w:b/>
          <w:bCs/>
          <w:sz w:val="28"/>
          <w:szCs w:val="28"/>
          <w:rtl/>
        </w:rPr>
      </w:pPr>
    </w:p>
    <w:p w:rsidR="00495449" w:rsidRDefault="00495449" w:rsidP="003761F3">
      <w:pPr>
        <w:spacing w:line="360" w:lineRule="auto"/>
        <w:ind w:left="360"/>
        <w:jc w:val="both"/>
        <w:rPr>
          <w:rFonts w:cs="David" w:hint="cs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כנסים</w:t>
      </w:r>
    </w:p>
    <w:p w:rsidR="00495449" w:rsidRDefault="00495449" w:rsidP="003761F3">
      <w:pPr>
        <w:numPr>
          <w:ilvl w:val="0"/>
          <w:numId w:val="2"/>
        </w:num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"</w:t>
      </w:r>
      <w:r w:rsidRPr="00495449">
        <w:rPr>
          <w:rFonts w:cs="David" w:hint="cs"/>
          <w:sz w:val="28"/>
          <w:szCs w:val="28"/>
          <w:rtl/>
        </w:rPr>
        <w:t>מערכ</w:t>
      </w:r>
      <w:r>
        <w:rPr>
          <w:rFonts w:cs="David" w:hint="cs"/>
          <w:sz w:val="28"/>
          <w:szCs w:val="28"/>
          <w:rtl/>
        </w:rPr>
        <w:t>ו</w:t>
      </w:r>
      <w:r w:rsidRPr="00495449">
        <w:rPr>
          <w:rFonts w:cs="David" w:hint="cs"/>
          <w:sz w:val="28"/>
          <w:szCs w:val="28"/>
          <w:rtl/>
        </w:rPr>
        <w:t xml:space="preserve">ת </w:t>
      </w:r>
      <w:r>
        <w:rPr>
          <w:rFonts w:cs="David" w:hint="cs"/>
          <w:sz w:val="28"/>
          <w:szCs w:val="28"/>
          <w:rtl/>
        </w:rPr>
        <w:t>ה</w:t>
      </w:r>
      <w:r w:rsidRPr="00495449">
        <w:rPr>
          <w:rFonts w:cs="David" w:hint="cs"/>
          <w:sz w:val="28"/>
          <w:szCs w:val="28"/>
          <w:rtl/>
        </w:rPr>
        <w:t xml:space="preserve">ערכים </w:t>
      </w:r>
      <w:r>
        <w:rPr>
          <w:rFonts w:cs="David" w:hint="cs"/>
          <w:sz w:val="28"/>
          <w:szCs w:val="28"/>
          <w:rtl/>
        </w:rPr>
        <w:t xml:space="preserve">של מרצים וסטודנטים להוראה, במכללות לחינוך", הרצאה בקולוקוויום של סגל בית הספר לחינוך, לזכרה של ד"ר נאוה מסלובטי ז"ל, אוניברסיטת בר אילן (תש"ע). </w:t>
      </w:r>
    </w:p>
    <w:p w:rsidR="00741DF1" w:rsidRDefault="00495449" w:rsidP="00741DF1">
      <w:pPr>
        <w:numPr>
          <w:ilvl w:val="0"/>
          <w:numId w:val="2"/>
        </w:numPr>
        <w:spacing w:line="360" w:lineRule="auto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"החינוך המוסרי וניתוח המרחב הקטן (</w:t>
      </w:r>
      <w:r>
        <w:rPr>
          <w:rFonts w:cs="David" w:hint="cs"/>
          <w:sz w:val="28"/>
          <w:szCs w:val="28"/>
        </w:rPr>
        <w:t>SSA</w:t>
      </w:r>
      <w:r>
        <w:rPr>
          <w:rFonts w:cs="David" w:hint="cs"/>
          <w:sz w:val="28"/>
          <w:szCs w:val="28"/>
          <w:rtl/>
        </w:rPr>
        <w:t xml:space="preserve">)", הרצאה בכנס הדוקטורנטים הראשון, בית הספר לחינוך, אוניברסיטת בר אילן (תש"ע). </w:t>
      </w:r>
    </w:p>
    <w:p w:rsidR="00495449" w:rsidRPr="00741DF1" w:rsidRDefault="00741DF1" w:rsidP="005D3151">
      <w:pPr>
        <w:numPr>
          <w:ilvl w:val="0"/>
          <w:numId w:val="13"/>
        </w:numPr>
        <w:bidi w:val="0"/>
        <w:jc w:val="center"/>
        <w:rPr>
          <w:rFonts w:cs="David" w:hint="cs"/>
          <w:sz w:val="28"/>
          <w:szCs w:val="28"/>
          <w:rtl/>
        </w:rPr>
      </w:pPr>
      <w:r>
        <w:t>Buzaglo</w:t>
      </w:r>
      <w:r w:rsidR="00DF62D0">
        <w:t>,</w:t>
      </w:r>
      <w:r>
        <w:t xml:space="preserve"> A., Wasserman</w:t>
      </w:r>
      <w:r w:rsidR="00DF62D0">
        <w:t>,</w:t>
      </w:r>
      <w:r>
        <w:t xml:space="preserve"> E., &amp;Vieder</w:t>
      </w:r>
      <w:r w:rsidR="00DF62D0">
        <w:t>,</w:t>
      </w:r>
      <w:r>
        <w:t xml:space="preserve"> N.</w:t>
      </w:r>
      <w:r w:rsidR="005D3151">
        <w:t xml:space="preserve"> (</w:t>
      </w:r>
      <w:r w:rsidR="005D3151" w:rsidRPr="00741DF1">
        <w:t>February 2014</w:t>
      </w:r>
      <w:r w:rsidR="005D3151">
        <w:t xml:space="preserve">). </w:t>
      </w:r>
      <w:r w:rsidRPr="00741DF1">
        <w:t xml:space="preserve">Do </w:t>
      </w:r>
      <w:r>
        <w:t>a</w:t>
      </w:r>
      <w:r w:rsidRPr="00741DF1">
        <w:t xml:space="preserve">pprentice </w:t>
      </w:r>
      <w:r>
        <w:t>w</w:t>
      </w:r>
      <w:r w:rsidRPr="00741DF1">
        <w:t xml:space="preserve">orkshops benefit the </w:t>
      </w:r>
      <w:r>
        <w:t>n</w:t>
      </w:r>
      <w:r w:rsidRPr="00741DF1">
        <w:t xml:space="preserve">ovice </w:t>
      </w:r>
      <w:r>
        <w:t>t</w:t>
      </w:r>
      <w:r w:rsidRPr="00741DF1">
        <w:t>eacher?</w:t>
      </w:r>
      <w:r>
        <w:rPr>
          <w:rFonts w:cs="David"/>
          <w:sz w:val="28"/>
          <w:szCs w:val="28"/>
        </w:rPr>
        <w:t xml:space="preserve"> </w:t>
      </w:r>
      <w:r w:rsidRPr="00741DF1">
        <w:rPr>
          <w:rFonts w:cs="David"/>
          <w:sz w:val="28"/>
          <w:szCs w:val="28"/>
          <w:rtl/>
        </w:rPr>
        <w:t>3</w:t>
      </w:r>
      <w:r w:rsidRPr="00741DF1">
        <w:rPr>
          <w:rFonts w:cs="David"/>
          <w:sz w:val="28"/>
          <w:szCs w:val="28"/>
          <w:vertAlign w:val="superscript"/>
        </w:rPr>
        <w:t>rd</w:t>
      </w:r>
      <w:r w:rsidRPr="00741DF1">
        <w:rPr>
          <w:rFonts w:cs="David"/>
          <w:sz w:val="28"/>
          <w:szCs w:val="28"/>
        </w:rPr>
        <w:t xml:space="preserve"> </w:t>
      </w:r>
      <w:r w:rsidRPr="00741DF1">
        <w:t>Cyprus International Conference on</w:t>
      </w:r>
      <w:r w:rsidRPr="00741DF1">
        <w:rPr>
          <w:rtl/>
        </w:rPr>
        <w:t xml:space="preserve"> </w:t>
      </w:r>
      <w:r w:rsidRPr="00741DF1">
        <w:t>Educational Research</w:t>
      </w:r>
      <w:r w:rsidR="005D3151">
        <w:t xml:space="preserve">, </w:t>
      </w:r>
      <w:r w:rsidRPr="00741DF1">
        <w:t>Near East University, Lefkosa, North Cyprus</w:t>
      </w:r>
      <w:r>
        <w:t xml:space="preserve">. </w:t>
      </w:r>
      <w:r w:rsidR="00495449" w:rsidRPr="00741DF1">
        <w:rPr>
          <w:rFonts w:cs="David" w:hint="cs"/>
          <w:sz w:val="28"/>
          <w:szCs w:val="28"/>
          <w:rtl/>
        </w:rPr>
        <w:t xml:space="preserve"> </w:t>
      </w:r>
    </w:p>
    <w:p w:rsidR="00741DF1" w:rsidRDefault="00741DF1" w:rsidP="003761F3">
      <w:pPr>
        <w:spacing w:line="360" w:lineRule="auto"/>
        <w:ind w:left="360"/>
        <w:jc w:val="both"/>
        <w:rPr>
          <w:rFonts w:cs="David" w:hint="cs"/>
          <w:b/>
          <w:bCs/>
          <w:sz w:val="28"/>
          <w:szCs w:val="28"/>
          <w:rtl/>
        </w:rPr>
      </w:pPr>
    </w:p>
    <w:p w:rsidR="00741DF1" w:rsidRDefault="00741DF1" w:rsidP="003761F3">
      <w:pPr>
        <w:spacing w:line="360" w:lineRule="auto"/>
        <w:ind w:left="360"/>
        <w:jc w:val="both"/>
        <w:rPr>
          <w:rFonts w:cs="David" w:hint="cs"/>
          <w:b/>
          <w:bCs/>
          <w:sz w:val="28"/>
          <w:szCs w:val="28"/>
          <w:rtl/>
        </w:rPr>
      </w:pPr>
    </w:p>
    <w:p w:rsidR="00495449" w:rsidRPr="00495449" w:rsidRDefault="00495449" w:rsidP="003761F3">
      <w:pPr>
        <w:spacing w:line="360" w:lineRule="auto"/>
        <w:ind w:left="360"/>
        <w:jc w:val="both"/>
        <w:rPr>
          <w:rFonts w:cs="David" w:hint="cs"/>
          <w:b/>
          <w:bCs/>
          <w:sz w:val="28"/>
          <w:szCs w:val="28"/>
          <w:rtl/>
        </w:rPr>
      </w:pPr>
      <w:r w:rsidRPr="00495449">
        <w:rPr>
          <w:rFonts w:cs="David" w:hint="cs"/>
          <w:b/>
          <w:bCs/>
          <w:sz w:val="28"/>
          <w:szCs w:val="28"/>
          <w:rtl/>
        </w:rPr>
        <w:t xml:space="preserve">מלגות </w:t>
      </w:r>
    </w:p>
    <w:p w:rsidR="00495449" w:rsidRDefault="00495449" w:rsidP="00823490">
      <w:pPr>
        <w:numPr>
          <w:ilvl w:val="0"/>
          <w:numId w:val="3"/>
        </w:num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תשס"ז</w:t>
      </w:r>
      <w:r w:rsidR="00823490">
        <w:rPr>
          <w:rFonts w:cs="David" w:hint="cs"/>
          <w:sz w:val="28"/>
          <w:szCs w:val="28"/>
          <w:rtl/>
        </w:rPr>
        <w:t xml:space="preserve"> </w:t>
      </w:r>
      <w:r w:rsidR="00823490">
        <w:rPr>
          <w:rFonts w:cs="David"/>
          <w:sz w:val="28"/>
          <w:szCs w:val="28"/>
          <w:rtl/>
        </w:rPr>
        <w:t>–</w:t>
      </w:r>
      <w:r w:rsidR="00823490">
        <w:rPr>
          <w:rFonts w:cs="David" w:hint="cs"/>
          <w:sz w:val="28"/>
          <w:szCs w:val="28"/>
          <w:rtl/>
        </w:rPr>
        <w:t xml:space="preserve"> תש"ע</w:t>
      </w:r>
      <w:r>
        <w:rPr>
          <w:rFonts w:cs="David" w:hint="cs"/>
          <w:sz w:val="28"/>
          <w:szCs w:val="28"/>
          <w:rtl/>
        </w:rPr>
        <w:t xml:space="preserve">: אוניברסיטת בר אילן, רמת גן. 'מלגת הנשיא', פרויקט מלגת נשיא האוניברסיטה לדוקטורנטים מצטיינים. </w:t>
      </w:r>
    </w:p>
    <w:p w:rsidR="00495449" w:rsidRDefault="00495449" w:rsidP="003761F3">
      <w:pPr>
        <w:numPr>
          <w:ilvl w:val="0"/>
          <w:numId w:val="3"/>
        </w:num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תשס"ו: אוניברסיטת בר אילן, רמת גן, מלגת עידוד לתלמידי מחקר. </w:t>
      </w:r>
    </w:p>
    <w:p w:rsidR="00495449" w:rsidRDefault="00495449" w:rsidP="003761F3">
      <w:pPr>
        <w:numPr>
          <w:ilvl w:val="0"/>
          <w:numId w:val="3"/>
        </w:num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תשס"ד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מכללת ליפשיץ ירושלים, מלגת הצטיינות. </w:t>
      </w:r>
    </w:p>
    <w:p w:rsidR="00525363" w:rsidRPr="00525363" w:rsidRDefault="00495449" w:rsidP="003761F3">
      <w:pPr>
        <w:numPr>
          <w:ilvl w:val="0"/>
          <w:numId w:val="3"/>
        </w:num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תשס"א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תשס"ג: משרד החינוך והתרבות, מלגת הצטיינות ללימודים במסגרת תוכנית המצוינים בהוראה.      </w:t>
      </w:r>
      <w:r w:rsidR="00525363">
        <w:rPr>
          <w:rFonts w:cs="David" w:hint="cs"/>
          <w:sz w:val="28"/>
          <w:szCs w:val="28"/>
          <w:rtl/>
        </w:rPr>
        <w:t xml:space="preserve"> </w:t>
      </w:r>
    </w:p>
    <w:p w:rsidR="00525363" w:rsidRPr="00525363" w:rsidRDefault="00525363" w:rsidP="003761F3">
      <w:pPr>
        <w:spacing w:line="360" w:lineRule="auto"/>
        <w:ind w:firstLine="255"/>
        <w:jc w:val="both"/>
        <w:rPr>
          <w:rFonts w:cs="David" w:hint="cs"/>
          <w:sz w:val="28"/>
          <w:szCs w:val="28"/>
          <w:rtl/>
        </w:rPr>
      </w:pPr>
    </w:p>
    <w:p w:rsidR="00935921" w:rsidRDefault="00935921" w:rsidP="003761F3">
      <w:pPr>
        <w:spacing w:line="360" w:lineRule="auto"/>
        <w:jc w:val="both"/>
        <w:rPr>
          <w:rFonts w:cs="David" w:hint="cs"/>
          <w:b/>
          <w:bCs/>
          <w:sz w:val="28"/>
          <w:szCs w:val="28"/>
          <w:rtl/>
        </w:rPr>
      </w:pPr>
    </w:p>
    <w:p w:rsidR="00935921" w:rsidRDefault="00935921" w:rsidP="003761F3">
      <w:pPr>
        <w:spacing w:line="360" w:lineRule="auto"/>
        <w:jc w:val="both"/>
        <w:rPr>
          <w:rFonts w:cs="David" w:hint="cs"/>
          <w:b/>
          <w:bCs/>
          <w:sz w:val="28"/>
          <w:szCs w:val="28"/>
          <w:rtl/>
        </w:rPr>
      </w:pPr>
    </w:p>
    <w:sectPr w:rsidR="00935921" w:rsidSect="009E05D2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2F3" w:rsidRDefault="00C312F3" w:rsidP="00741DF1">
      <w:r>
        <w:separator/>
      </w:r>
    </w:p>
  </w:endnote>
  <w:endnote w:type="continuationSeparator" w:id="0">
    <w:p w:rsidR="00C312F3" w:rsidRDefault="00C312F3" w:rsidP="0074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2F3" w:rsidRDefault="00C312F3" w:rsidP="00741DF1">
      <w:r>
        <w:separator/>
      </w:r>
    </w:p>
  </w:footnote>
  <w:footnote w:type="continuationSeparator" w:id="0">
    <w:p w:rsidR="00C312F3" w:rsidRDefault="00C312F3" w:rsidP="00741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AE8"/>
    <w:multiLevelType w:val="hybridMultilevel"/>
    <w:tmpl w:val="E5C41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34FAA"/>
    <w:multiLevelType w:val="hybridMultilevel"/>
    <w:tmpl w:val="0396EC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2F070B"/>
    <w:multiLevelType w:val="hybridMultilevel"/>
    <w:tmpl w:val="A67EC6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2122A8"/>
    <w:multiLevelType w:val="hybridMultilevel"/>
    <w:tmpl w:val="1F6CC6F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4C60539D"/>
    <w:multiLevelType w:val="multilevel"/>
    <w:tmpl w:val="CFE2D0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7E45F0"/>
    <w:multiLevelType w:val="hybridMultilevel"/>
    <w:tmpl w:val="78F49E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EA23582"/>
    <w:multiLevelType w:val="hybridMultilevel"/>
    <w:tmpl w:val="CFE2D0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5D2885"/>
    <w:multiLevelType w:val="hybridMultilevel"/>
    <w:tmpl w:val="866C66DA"/>
    <w:lvl w:ilvl="0" w:tplc="0409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6"/>
        </w:tabs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6"/>
        </w:tabs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6"/>
        </w:tabs>
        <w:ind w:left="8646" w:hanging="360"/>
      </w:pPr>
      <w:rPr>
        <w:rFonts w:ascii="Wingdings" w:hAnsi="Wingdings" w:hint="default"/>
      </w:rPr>
    </w:lvl>
  </w:abstractNum>
  <w:abstractNum w:abstractNumId="8">
    <w:nsid w:val="641828F2"/>
    <w:multiLevelType w:val="hybridMultilevel"/>
    <w:tmpl w:val="2E329F8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0B65486"/>
    <w:multiLevelType w:val="hybridMultilevel"/>
    <w:tmpl w:val="34D8D3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B3687B"/>
    <w:multiLevelType w:val="hybridMultilevel"/>
    <w:tmpl w:val="1F149B1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AC65C3D"/>
    <w:multiLevelType w:val="hybridMultilevel"/>
    <w:tmpl w:val="9D7C43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DA4F17"/>
    <w:multiLevelType w:val="hybridMultilevel"/>
    <w:tmpl w:val="C9AC57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6"/>
  </w:num>
  <w:num w:numId="5">
    <w:abstractNumId w:val="4"/>
  </w:num>
  <w:num w:numId="6">
    <w:abstractNumId w:val="11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  <w:num w:numId="11">
    <w:abstractNumId w:val="5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46"/>
    <w:rsid w:val="0000364E"/>
    <w:rsid w:val="00074366"/>
    <w:rsid w:val="00075A22"/>
    <w:rsid w:val="00086127"/>
    <w:rsid w:val="000E3E9A"/>
    <w:rsid w:val="000E5902"/>
    <w:rsid w:val="00277703"/>
    <w:rsid w:val="002F47CE"/>
    <w:rsid w:val="00342057"/>
    <w:rsid w:val="003436B2"/>
    <w:rsid w:val="003615A0"/>
    <w:rsid w:val="00365151"/>
    <w:rsid w:val="003761F3"/>
    <w:rsid w:val="00390889"/>
    <w:rsid w:val="003E168D"/>
    <w:rsid w:val="0046043D"/>
    <w:rsid w:val="004637F0"/>
    <w:rsid w:val="00493EAB"/>
    <w:rsid w:val="00495449"/>
    <w:rsid w:val="00512968"/>
    <w:rsid w:val="00515993"/>
    <w:rsid w:val="00525363"/>
    <w:rsid w:val="00560F35"/>
    <w:rsid w:val="005D3151"/>
    <w:rsid w:val="005D5D4F"/>
    <w:rsid w:val="006210C3"/>
    <w:rsid w:val="00662EA5"/>
    <w:rsid w:val="006B1DD8"/>
    <w:rsid w:val="006D150D"/>
    <w:rsid w:val="00703734"/>
    <w:rsid w:val="00704111"/>
    <w:rsid w:val="007110F7"/>
    <w:rsid w:val="00727CE4"/>
    <w:rsid w:val="00741DF1"/>
    <w:rsid w:val="00782427"/>
    <w:rsid w:val="007B08DA"/>
    <w:rsid w:val="00823490"/>
    <w:rsid w:val="0083386C"/>
    <w:rsid w:val="00836A63"/>
    <w:rsid w:val="0085497A"/>
    <w:rsid w:val="00876081"/>
    <w:rsid w:val="0088772A"/>
    <w:rsid w:val="008F40DE"/>
    <w:rsid w:val="00914C51"/>
    <w:rsid w:val="00935921"/>
    <w:rsid w:val="009A49DE"/>
    <w:rsid w:val="009D4E70"/>
    <w:rsid w:val="009E05D2"/>
    <w:rsid w:val="009F222E"/>
    <w:rsid w:val="00A6152B"/>
    <w:rsid w:val="00A64F8C"/>
    <w:rsid w:val="00A67975"/>
    <w:rsid w:val="00AC6C0C"/>
    <w:rsid w:val="00AE5566"/>
    <w:rsid w:val="00B15BC1"/>
    <w:rsid w:val="00B978FA"/>
    <w:rsid w:val="00BB542B"/>
    <w:rsid w:val="00BE529F"/>
    <w:rsid w:val="00BF313A"/>
    <w:rsid w:val="00C04F47"/>
    <w:rsid w:val="00C05813"/>
    <w:rsid w:val="00C0647A"/>
    <w:rsid w:val="00C312F3"/>
    <w:rsid w:val="00C6376F"/>
    <w:rsid w:val="00CA2D3D"/>
    <w:rsid w:val="00CF6E46"/>
    <w:rsid w:val="00CF7631"/>
    <w:rsid w:val="00D8283B"/>
    <w:rsid w:val="00D87B9F"/>
    <w:rsid w:val="00DC3287"/>
    <w:rsid w:val="00DD1567"/>
    <w:rsid w:val="00DF62D0"/>
    <w:rsid w:val="00E37540"/>
    <w:rsid w:val="00E5267C"/>
    <w:rsid w:val="00E829D1"/>
    <w:rsid w:val="00E83ED2"/>
    <w:rsid w:val="00E90F28"/>
    <w:rsid w:val="00E95B6F"/>
    <w:rsid w:val="00E9692B"/>
    <w:rsid w:val="00E96E6B"/>
    <w:rsid w:val="00EC67C3"/>
    <w:rsid w:val="00F72010"/>
    <w:rsid w:val="00F83A09"/>
    <w:rsid w:val="00FC2818"/>
    <w:rsid w:val="00FC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unhideWhenUsed/>
    <w:rsid w:val="00741DF1"/>
    <w:pPr>
      <w:bidi w:val="0"/>
    </w:pPr>
    <w:rPr>
      <w:rFonts w:ascii="Univers" w:hAnsi="Univers"/>
      <w:sz w:val="20"/>
      <w:szCs w:val="20"/>
      <w:lang w:val="en-GB" w:eastAsia="en-US" w:bidi="ar-SA"/>
    </w:rPr>
  </w:style>
  <w:style w:type="character" w:customStyle="1" w:styleId="a4">
    <w:name w:val="טקסט הערת שוליים תו"/>
    <w:link w:val="a3"/>
    <w:rsid w:val="00741DF1"/>
    <w:rPr>
      <w:rFonts w:ascii="Univers" w:hAnsi="Univers"/>
      <w:lang w:val="en-GB" w:bidi="ar-SA"/>
    </w:rPr>
  </w:style>
  <w:style w:type="paragraph" w:customStyle="1" w:styleId="Els-Author">
    <w:name w:val="Els-Author"/>
    <w:next w:val="a"/>
    <w:rsid w:val="00741DF1"/>
    <w:pPr>
      <w:keepNext/>
      <w:suppressAutoHyphens/>
      <w:spacing w:after="160" w:line="300" w:lineRule="exact"/>
      <w:jc w:val="center"/>
    </w:pPr>
    <w:rPr>
      <w:noProof/>
      <w:sz w:val="26"/>
      <w:lang w:bidi="ar-SA"/>
    </w:rPr>
  </w:style>
  <w:style w:type="character" w:styleId="a5">
    <w:name w:val="footnote reference"/>
    <w:unhideWhenUsed/>
    <w:rsid w:val="00741D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unhideWhenUsed/>
    <w:rsid w:val="00741DF1"/>
    <w:pPr>
      <w:bidi w:val="0"/>
    </w:pPr>
    <w:rPr>
      <w:rFonts w:ascii="Univers" w:hAnsi="Univers"/>
      <w:sz w:val="20"/>
      <w:szCs w:val="20"/>
      <w:lang w:val="en-GB" w:eastAsia="en-US" w:bidi="ar-SA"/>
    </w:rPr>
  </w:style>
  <w:style w:type="character" w:customStyle="1" w:styleId="a4">
    <w:name w:val="טקסט הערת שוליים תו"/>
    <w:link w:val="a3"/>
    <w:rsid w:val="00741DF1"/>
    <w:rPr>
      <w:rFonts w:ascii="Univers" w:hAnsi="Univers"/>
      <w:lang w:val="en-GB" w:bidi="ar-SA"/>
    </w:rPr>
  </w:style>
  <w:style w:type="paragraph" w:customStyle="1" w:styleId="Els-Author">
    <w:name w:val="Els-Author"/>
    <w:next w:val="a"/>
    <w:rsid w:val="00741DF1"/>
    <w:pPr>
      <w:keepNext/>
      <w:suppressAutoHyphens/>
      <w:spacing w:after="160" w:line="300" w:lineRule="exact"/>
      <w:jc w:val="center"/>
    </w:pPr>
    <w:rPr>
      <w:noProof/>
      <w:sz w:val="26"/>
      <w:lang w:bidi="ar-SA"/>
    </w:rPr>
  </w:style>
  <w:style w:type="character" w:styleId="a5">
    <w:name w:val="footnote reference"/>
    <w:unhideWhenUsed/>
    <w:rsid w:val="00741D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97501-B3A6-4B29-A752-4FA81B33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912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בס"ד</vt:lpstr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בס"ד</dc:title>
  <dc:subject/>
  <dc:creator>Aharon Buzaglo</dc:creator>
  <cp:keywords/>
  <dc:description/>
  <cp:lastModifiedBy>MOTI</cp:lastModifiedBy>
  <cp:revision>3</cp:revision>
  <cp:lastPrinted>2011-06-23T07:50:00Z</cp:lastPrinted>
  <dcterms:created xsi:type="dcterms:W3CDTF">2014-09-09T06:34:00Z</dcterms:created>
  <dcterms:modified xsi:type="dcterms:W3CDTF">2014-09-09T06:39:00Z</dcterms:modified>
</cp:coreProperties>
</file>